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kinsoku/>
        <w:overflowPunct/>
        <w:topLinePunct w:val="0"/>
        <w:autoSpaceDE/>
        <w:autoSpaceDN/>
        <w:bidi w:val="0"/>
        <w:adjustRightInd/>
        <w:snapToGrid/>
        <w:spacing w:before="0" w:after="0" w:line="576"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lang w:val="en-US" w:eastAsia="zh-CN"/>
        </w:rPr>
        <w:drawing>
          <wp:anchor distT="0" distB="0" distL="114300" distR="114300" simplePos="0" relativeHeight="251660288" behindDoc="1" locked="1" layoutInCell="1" allowOverlap="1">
            <wp:simplePos x="0" y="0"/>
            <wp:positionH relativeFrom="page">
              <wp:posOffset>0</wp:posOffset>
            </wp:positionH>
            <wp:positionV relativeFrom="page">
              <wp:posOffset>0</wp:posOffset>
            </wp:positionV>
            <wp:extent cx="12700" cy="12700"/>
            <wp:effectExtent l="0" t="0" r="0" b="0"/>
            <wp:wrapNone/>
            <wp:docPr id="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4"/>
                    <pic:cNvPicPr>
                      <a:picLocks noChangeAspect="1"/>
                    </pic:cNvPicPr>
                  </pic:nvPicPr>
                  <pic:blipFill>
                    <a:blip r:embed="rId9"/>
                    <a:stretch>
                      <a:fillRect/>
                    </a:stretch>
                  </pic:blipFill>
                  <pic:spPr>
                    <a:xfrm>
                      <a:off x="0" y="0"/>
                      <a:ext cx="12700" cy="12700"/>
                    </a:xfrm>
                    <a:prstGeom prst="rect">
                      <a:avLst/>
                    </a:prstGeom>
                    <a:noFill/>
                    <a:ln w="9525">
                      <a:noFill/>
                    </a:ln>
                  </pic:spPr>
                </pic:pic>
              </a:graphicData>
            </a:graphic>
          </wp:anchor>
        </w:drawing>
      </w:r>
      <w:r>
        <w:rPr>
          <w:rFonts w:hint="eastAsia" w:ascii="方正小标宋简体" w:hAnsi="方正小标宋简体" w:eastAsia="方正小标宋简体" w:cs="方正小标宋简体"/>
          <w:sz w:val="44"/>
          <w:szCs w:val="44"/>
        </w:rPr>
        <w:t>关于开展</w:t>
      </w:r>
      <w:r>
        <w:rPr>
          <w:rFonts w:hint="eastAsia" w:ascii="方正小标宋简体" w:hAnsi="方正小标宋简体" w:eastAsia="方正小标宋简体" w:cs="方正小标宋简体"/>
          <w:sz w:val="44"/>
          <w:szCs w:val="44"/>
          <w:lang w:eastAsia="zh-CN"/>
        </w:rPr>
        <w:t>20</w:t>
      </w:r>
      <w:r>
        <w:rPr>
          <w:rFonts w:hint="eastAsia" w:ascii="方正小标宋简体" w:hAnsi="方正小标宋简体" w:eastAsia="方正小标宋简体" w:cs="方正小标宋简体"/>
          <w:sz w:val="44"/>
          <w:szCs w:val="44"/>
          <w:lang w:val="en-US" w:eastAsia="zh-CN"/>
        </w:rPr>
        <w:t>23</w:t>
      </w:r>
      <w:r>
        <w:rPr>
          <w:rFonts w:hint="eastAsia" w:ascii="方正小标宋简体" w:hAnsi="方正小标宋简体" w:eastAsia="方正小标宋简体" w:cs="方正小标宋简体"/>
          <w:sz w:val="44"/>
          <w:szCs w:val="44"/>
          <w:lang w:eastAsia="zh-CN"/>
        </w:rPr>
        <w:t>年度</w:t>
      </w:r>
      <w:r>
        <w:rPr>
          <w:rFonts w:hint="eastAsia" w:ascii="方正小标宋简体" w:hAnsi="方正小标宋简体" w:eastAsia="方正小标宋简体" w:cs="方正小标宋简体"/>
          <w:sz w:val="44"/>
          <w:szCs w:val="44"/>
        </w:rPr>
        <w:t>吉林省青少年</w:t>
      </w:r>
    </w:p>
    <w:p>
      <w:pPr>
        <w:keepNext w:val="0"/>
        <w:keepLines w:val="0"/>
        <w:pageBreakBefore w:val="0"/>
        <w:kinsoku/>
        <w:overflowPunct/>
        <w:topLinePunct w:val="0"/>
        <w:autoSpaceDE/>
        <w:autoSpaceDN/>
        <w:bidi w:val="0"/>
        <w:adjustRightInd/>
        <w:snapToGrid/>
        <w:spacing w:afterLines="100" w:line="576"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发展研究计划课题申报工作的通知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各单位、各部门</w:t>
      </w:r>
      <w:r>
        <w:rPr>
          <w:rFonts w:hint="eastAsia" w:ascii="仿宋" w:hAnsi="仿宋" w:eastAsia="仿宋" w:cs="仿宋"/>
          <w:sz w:val="32"/>
          <w:szCs w:val="32"/>
        </w:rPr>
        <w:t>：</w:t>
      </w:r>
    </w:p>
    <w:p>
      <w:pPr>
        <w:keepNext w:val="0"/>
        <w:keepLines w:val="0"/>
        <w:widowControl/>
        <w:suppressLineNumbers w:val="0"/>
        <w:ind w:firstLine="620" w:firstLineChars="200"/>
        <w:jc w:val="left"/>
      </w:pPr>
      <w:r>
        <w:rPr>
          <w:rFonts w:ascii="仿宋" w:hAnsi="仿宋" w:eastAsia="仿宋" w:cs="仿宋"/>
          <w:color w:val="000000"/>
          <w:kern w:val="0"/>
          <w:sz w:val="31"/>
          <w:szCs w:val="31"/>
          <w:lang w:val="en-US" w:eastAsia="zh-CN" w:bidi="ar"/>
        </w:rPr>
        <w:t xml:space="preserve">为深入学习宣传贯彻党的二十大精神，贯彻落实习近平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总书记关于青年工作的重要思想，进一步提高我省共青团和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青少年工作理论研究水平，吸引更多科研力量向青少年和共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青团领域汇集，形成一批具有前瞻性和现实指导意义的研究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成果，为全省共青团和青少年工作决策提供参考，团省委决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定实施 2023 年度“吉林省青少年发展研究计划”。现将有关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1"/>
          <w:szCs w:val="31"/>
          <w:lang w:val="en-US" w:eastAsia="zh-CN" w:bidi="ar"/>
        </w:rPr>
        <w:t>事宜通知如下。</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rPr>
        <w:t xml:space="preserve">    </w:t>
      </w:r>
      <w:r>
        <w:rPr>
          <w:rFonts w:hint="eastAsia" w:ascii="黑体" w:hAnsi="黑体" w:eastAsia="黑体" w:cs="黑体"/>
          <w:sz w:val="32"/>
          <w:szCs w:val="32"/>
          <w:lang w:val="en-US" w:eastAsia="zh-CN"/>
        </w:rPr>
        <w:t>一</w:t>
      </w:r>
      <w:r>
        <w:rPr>
          <w:rFonts w:hint="eastAsia" w:ascii="黑体" w:hAnsi="黑体" w:eastAsia="黑体" w:cs="黑体"/>
          <w:sz w:val="32"/>
          <w:szCs w:val="32"/>
        </w:rPr>
        <w:t>、课题申报</w:t>
      </w:r>
    </w:p>
    <w:p>
      <w:pPr>
        <w:keepNext w:val="0"/>
        <w:keepLines w:val="0"/>
        <w:pageBreakBefore w:val="0"/>
        <w:widowControl/>
        <w:kinsoku/>
        <w:overflowPunct/>
        <w:topLinePunct w:val="0"/>
        <w:autoSpaceDE/>
        <w:autoSpaceDN/>
        <w:bidi w:val="0"/>
        <w:adjustRightInd/>
        <w:snapToGrid/>
        <w:spacing w:line="576" w:lineRule="exact"/>
        <w:ind w:right="76" w:rightChars="36" w:firstLine="640" w:firstLineChars="200"/>
        <w:jc w:val="left"/>
        <w:textAlignment w:val="auto"/>
        <w:rPr>
          <w:rFonts w:hint="eastAsia" w:ascii="仿宋" w:hAnsi="仿宋" w:eastAsia="仿宋" w:cs="仿宋"/>
          <w:b/>
          <w:bCs/>
          <w:color w:val="FF0000"/>
          <w:sz w:val="32"/>
          <w:szCs w:val="32"/>
        </w:rPr>
      </w:pPr>
      <w:r>
        <w:rPr>
          <w:rFonts w:hint="eastAsia" w:ascii="仿宋" w:hAnsi="仿宋" w:eastAsia="仿宋" w:cs="仿宋"/>
          <w:sz w:val="32"/>
          <w:szCs w:val="32"/>
          <w:lang w:val="en-US" w:eastAsia="zh-CN"/>
        </w:rPr>
        <w:t>本计划分为理论类和调研类两大类别，申报</w:t>
      </w:r>
      <w:r>
        <w:rPr>
          <w:rFonts w:hint="eastAsia" w:ascii="仿宋" w:hAnsi="仿宋" w:eastAsia="仿宋" w:cs="仿宋"/>
          <w:sz w:val="32"/>
          <w:szCs w:val="32"/>
        </w:rPr>
        <w:t>工作由课题组负责人</w:t>
      </w:r>
      <w:r>
        <w:rPr>
          <w:rFonts w:hint="eastAsia" w:ascii="仿宋" w:hAnsi="仿宋" w:eastAsia="仿宋" w:cs="仿宋"/>
          <w:sz w:val="32"/>
          <w:szCs w:val="32"/>
          <w:lang w:val="en-US" w:eastAsia="zh-CN"/>
        </w:rPr>
        <w:t>在课题指南</w:t>
      </w:r>
      <w:r>
        <w:rPr>
          <w:rFonts w:hint="eastAsia" w:ascii="仿宋" w:hAnsi="仿宋" w:eastAsia="仿宋" w:cs="仿宋"/>
          <w:sz w:val="32"/>
          <w:szCs w:val="32"/>
        </w:rPr>
        <w:t>（附件</w:t>
      </w:r>
      <w:r>
        <w:rPr>
          <w:rFonts w:hint="eastAsia" w:ascii="仿宋" w:hAnsi="仿宋" w:eastAsia="仿宋" w:cs="仿宋"/>
          <w:sz w:val="32"/>
          <w:szCs w:val="32"/>
          <w:lang w:val="en-US" w:eastAsia="zh-CN"/>
        </w:rPr>
        <w:t>1</w:t>
      </w:r>
      <w:r>
        <w:rPr>
          <w:rFonts w:hint="eastAsia" w:ascii="仿宋" w:hAnsi="仿宋" w:eastAsia="仿宋" w:cs="仿宋"/>
          <w:sz w:val="32"/>
          <w:szCs w:val="32"/>
        </w:rPr>
        <w:t>）</w:t>
      </w:r>
      <w:r>
        <w:rPr>
          <w:rFonts w:hint="eastAsia" w:ascii="仿宋" w:hAnsi="仿宋" w:eastAsia="仿宋" w:cs="仿宋"/>
          <w:sz w:val="32"/>
          <w:szCs w:val="32"/>
          <w:lang w:val="en-US" w:eastAsia="zh-CN"/>
        </w:rPr>
        <w:t>范畴内</w:t>
      </w:r>
      <w:r>
        <w:rPr>
          <w:rFonts w:hint="eastAsia" w:ascii="仿宋" w:hAnsi="仿宋" w:eastAsia="仿宋" w:cs="仿宋"/>
          <w:sz w:val="32"/>
          <w:szCs w:val="32"/>
        </w:rPr>
        <w:t>自主拟题申报。申报课题的负责人同年度只能主持一个项目。</w:t>
      </w:r>
      <w:r>
        <w:rPr>
          <w:rFonts w:hint="eastAsia" w:ascii="仿宋" w:hAnsi="仿宋" w:eastAsia="仿宋" w:cs="仿宋"/>
          <w:b/>
          <w:bCs/>
          <w:color w:val="auto"/>
          <w:sz w:val="32"/>
          <w:szCs w:val="32"/>
        </w:rPr>
        <w:t>课题申报须填报《立项申请书》《活页》及《申报汇总表》（附件</w:t>
      </w:r>
      <w:r>
        <w:rPr>
          <w:rFonts w:hint="eastAsia" w:ascii="仿宋" w:hAnsi="仿宋" w:eastAsia="仿宋" w:cs="仿宋"/>
          <w:b/>
          <w:bCs/>
          <w:color w:val="auto"/>
          <w:sz w:val="32"/>
          <w:szCs w:val="32"/>
          <w:lang w:val="en-US" w:eastAsia="zh-CN"/>
        </w:rPr>
        <w:t>2、</w:t>
      </w:r>
      <w:r>
        <w:rPr>
          <w:rFonts w:hint="eastAsia" w:ascii="仿宋" w:hAnsi="仿宋" w:eastAsia="仿宋" w:cs="仿宋"/>
          <w:b/>
          <w:bCs/>
          <w:color w:val="auto"/>
          <w:sz w:val="32"/>
          <w:szCs w:val="32"/>
        </w:rPr>
        <w:t>3</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4</w:t>
      </w: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eastAsia="zh-CN"/>
        </w:rPr>
        <w:t>，将电子版报送邮箱</w:t>
      </w:r>
      <w:r>
        <w:rPr>
          <w:rFonts w:hint="eastAsia" w:ascii="仿宋" w:hAnsi="仿宋" w:eastAsia="仿宋" w:cs="仿宋"/>
          <w:b/>
          <w:bCs/>
          <w:color w:val="auto"/>
          <w:sz w:val="32"/>
          <w:szCs w:val="32"/>
          <w:lang w:val="en-US" w:eastAsia="zh-CN"/>
        </w:rPr>
        <w:t>ccjzxykyc2020@163.com</w:t>
      </w:r>
      <w:r>
        <w:rPr>
          <w:rFonts w:hint="eastAsia" w:ascii="仿宋" w:hAnsi="仿宋" w:eastAsia="仿宋" w:cs="仿宋"/>
          <w:b/>
          <w:bCs/>
          <w:color w:val="auto"/>
          <w:sz w:val="32"/>
          <w:szCs w:val="32"/>
          <w:lang w:eastAsia="zh-CN"/>
        </w:rPr>
        <w:t>，纸质版材料于</w:t>
      </w:r>
      <w:r>
        <w:rPr>
          <w:rFonts w:hint="eastAsia" w:ascii="仿宋" w:hAnsi="仿宋" w:eastAsia="仿宋" w:cs="仿宋"/>
          <w:b/>
          <w:bCs/>
          <w:color w:val="FF0000"/>
          <w:sz w:val="32"/>
          <w:szCs w:val="32"/>
          <w:lang w:eastAsia="zh-CN"/>
        </w:rPr>
        <w:t>202</w:t>
      </w:r>
      <w:r>
        <w:rPr>
          <w:rFonts w:hint="eastAsia" w:ascii="仿宋" w:hAnsi="仿宋" w:eastAsia="仿宋" w:cs="仿宋"/>
          <w:b/>
          <w:bCs/>
          <w:color w:val="FF0000"/>
          <w:sz w:val="32"/>
          <w:szCs w:val="32"/>
          <w:lang w:val="en-US" w:eastAsia="zh-CN"/>
        </w:rPr>
        <w:t>3</w:t>
      </w:r>
      <w:r>
        <w:rPr>
          <w:rFonts w:hint="eastAsia" w:ascii="仿宋" w:hAnsi="仿宋" w:eastAsia="仿宋" w:cs="仿宋"/>
          <w:b/>
          <w:bCs/>
          <w:color w:val="FF0000"/>
          <w:sz w:val="32"/>
          <w:szCs w:val="32"/>
          <w:lang w:eastAsia="zh-CN"/>
        </w:rPr>
        <w:t>年</w:t>
      </w:r>
      <w:r>
        <w:rPr>
          <w:rFonts w:hint="eastAsia" w:ascii="仿宋" w:hAnsi="仿宋" w:eastAsia="仿宋" w:cs="仿宋"/>
          <w:b/>
          <w:bCs/>
          <w:color w:val="FF0000"/>
          <w:sz w:val="32"/>
          <w:szCs w:val="32"/>
          <w:lang w:val="en-US" w:eastAsia="zh-CN"/>
        </w:rPr>
        <w:t>3</w:t>
      </w:r>
      <w:r>
        <w:rPr>
          <w:rFonts w:hint="eastAsia" w:ascii="仿宋" w:hAnsi="仿宋" w:eastAsia="仿宋" w:cs="仿宋"/>
          <w:b/>
          <w:bCs/>
          <w:color w:val="FF0000"/>
          <w:sz w:val="32"/>
          <w:szCs w:val="32"/>
          <w:lang w:eastAsia="zh-CN"/>
        </w:rPr>
        <w:t>月</w:t>
      </w:r>
      <w:r>
        <w:rPr>
          <w:rFonts w:hint="eastAsia" w:ascii="仿宋" w:hAnsi="仿宋" w:eastAsia="仿宋" w:cs="仿宋"/>
          <w:b/>
          <w:bCs/>
          <w:color w:val="FF0000"/>
          <w:sz w:val="32"/>
          <w:szCs w:val="32"/>
          <w:lang w:val="en-US" w:eastAsia="zh-CN"/>
        </w:rPr>
        <w:t>2</w:t>
      </w:r>
      <w:r>
        <w:rPr>
          <w:rFonts w:hint="eastAsia" w:ascii="仿宋" w:hAnsi="仿宋" w:eastAsia="仿宋" w:cs="仿宋"/>
          <w:b/>
          <w:bCs/>
          <w:color w:val="FF0000"/>
          <w:sz w:val="32"/>
          <w:szCs w:val="32"/>
          <w:lang w:eastAsia="zh-CN"/>
        </w:rPr>
        <w:t>日1</w:t>
      </w:r>
      <w:r>
        <w:rPr>
          <w:rFonts w:hint="eastAsia" w:ascii="仿宋" w:hAnsi="仿宋" w:eastAsia="仿宋" w:cs="仿宋"/>
          <w:b/>
          <w:bCs/>
          <w:color w:val="FF0000"/>
          <w:sz w:val="32"/>
          <w:szCs w:val="32"/>
          <w:lang w:val="en-US" w:eastAsia="zh-CN"/>
        </w:rPr>
        <w:t>1</w:t>
      </w:r>
      <w:r>
        <w:rPr>
          <w:rFonts w:hint="eastAsia" w:ascii="仿宋" w:hAnsi="仿宋" w:eastAsia="仿宋" w:cs="仿宋"/>
          <w:b/>
          <w:bCs/>
          <w:color w:val="FF0000"/>
          <w:sz w:val="32"/>
          <w:szCs w:val="32"/>
          <w:lang w:eastAsia="zh-CN"/>
        </w:rPr>
        <w:t>时前提交至科研处。</w:t>
      </w:r>
      <w:r>
        <w:rPr>
          <w:rFonts w:hint="eastAsia" w:ascii="仿宋" w:hAnsi="仿宋" w:eastAsia="仿宋" w:cs="仿宋"/>
          <w:sz w:val="32"/>
          <w:szCs w:val="32"/>
          <w:lang w:eastAsia="zh-CN"/>
        </w:rPr>
        <w:t>以上</w:t>
      </w:r>
      <w:r>
        <w:rPr>
          <w:rFonts w:hint="eastAsia" w:ascii="仿宋" w:hAnsi="仿宋" w:eastAsia="仿宋" w:cs="仿宋"/>
          <w:sz w:val="32"/>
          <w:szCs w:val="32"/>
        </w:rPr>
        <w:t>材料均以学院或部门为单位进行提交，不接受个人材料提交，</w:t>
      </w:r>
      <w:r>
        <w:rPr>
          <w:rFonts w:hint="eastAsia" w:ascii="仿宋" w:hAnsi="仿宋" w:eastAsia="仿宋" w:cs="仿宋"/>
          <w:sz w:val="32"/>
          <w:szCs w:val="32"/>
          <w:lang w:eastAsia="zh-CN"/>
        </w:rPr>
        <w:t>逾期不受理。</w:t>
      </w:r>
      <w:bookmarkStart w:id="1" w:name="_GoBack"/>
      <w:bookmarkEnd w:id="1"/>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二、课题立项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《立项申请书》经初评后，提交专家评委会评审立项。</w:t>
      </w:r>
      <w:r>
        <w:rPr>
          <w:rFonts w:hint="eastAsia" w:ascii="仿宋" w:hAnsi="仿宋" w:eastAsia="仿宋" w:cs="仿宋"/>
          <w:sz w:val="32"/>
          <w:szCs w:val="32"/>
          <w:lang w:eastAsia="zh-CN"/>
        </w:rPr>
        <w:t>通过</w:t>
      </w:r>
      <w:r>
        <w:rPr>
          <w:rFonts w:hint="eastAsia" w:ascii="仿宋" w:hAnsi="仿宋" w:eastAsia="仿宋" w:cs="仿宋"/>
          <w:sz w:val="32"/>
          <w:szCs w:val="32"/>
        </w:rPr>
        <w:t>答辩评审</w:t>
      </w:r>
      <w:r>
        <w:rPr>
          <w:rFonts w:hint="eastAsia" w:ascii="仿宋" w:hAnsi="仿宋" w:eastAsia="仿宋" w:cs="仿宋"/>
          <w:sz w:val="32"/>
          <w:szCs w:val="32"/>
          <w:lang w:eastAsia="zh-CN"/>
        </w:rPr>
        <w:t>的课题可获立项</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研究计划课题分为理论类和调研类两大类，每类均包括重点课题和一般课题，重点课题由专家评委会评定。理论类重点课题将推荐为吉林省社会科学基金青少年问题研究专项（以下简称“省社科课题”）、吉林省教育科学“十四五”规划课题青少年教育发展研究专项（以下简称“省教育规划课题”）立项备选课题，调研类重点课题将推荐为省哲学社会科学智库基金项目（以下简称“省智库基金项目”）立项备选课题。</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如参评“省社科课题”，课题负责人需有副高及以上专业技术职称，</w:t>
      </w:r>
      <w:r>
        <w:rPr>
          <w:rFonts w:hint="eastAsia" w:ascii="仿宋" w:hAnsi="仿宋" w:eastAsia="仿宋" w:cs="仿宋"/>
          <w:sz w:val="32"/>
          <w:szCs w:val="32"/>
          <w:lang w:eastAsia="zh-CN"/>
        </w:rPr>
        <w:t>不得有“</w:t>
      </w:r>
      <w:r>
        <w:rPr>
          <w:rFonts w:hint="eastAsia" w:ascii="仿宋" w:hAnsi="仿宋" w:eastAsia="仿宋" w:cs="仿宋"/>
          <w:sz w:val="32"/>
          <w:szCs w:val="32"/>
          <w:lang w:val="en-US" w:eastAsia="zh-CN"/>
        </w:rPr>
        <w:t>省社科基金</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在研项目且同年不得获立其它省社科基金项目。</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如参评“省智库基金课题”的</w:t>
      </w:r>
      <w:r>
        <w:rPr>
          <w:rFonts w:hint="default" w:ascii="仿宋" w:hAnsi="仿宋" w:eastAsia="仿宋" w:cs="仿宋"/>
          <w:sz w:val="32"/>
          <w:szCs w:val="32"/>
          <w:lang w:val="en-US" w:eastAsia="zh-CN"/>
        </w:rPr>
        <w:t>课题</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负责人</w:t>
      </w:r>
      <w:r>
        <w:rPr>
          <w:rFonts w:hint="eastAsia" w:ascii="仿宋" w:hAnsi="仿宋" w:eastAsia="仿宋" w:cs="仿宋"/>
          <w:sz w:val="32"/>
          <w:szCs w:val="32"/>
          <w:lang w:val="en-US" w:eastAsia="zh-CN"/>
        </w:rPr>
        <w:t>应具有副高级以上（含）专业技术职称；不具备副高级以上专业技术职称，但具有博士学位的申报人</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需有两名高级以上职称的同行专家书面推荐。负责人不得有“省智库基金课题”在研项目且同年不得获立</w:t>
      </w:r>
      <w:r>
        <w:rPr>
          <w:rFonts w:hint="default" w:ascii="仿宋" w:hAnsi="仿宋" w:eastAsia="仿宋" w:cs="仿宋"/>
          <w:sz w:val="32"/>
          <w:szCs w:val="32"/>
          <w:lang w:val="en-US" w:eastAsia="zh-CN"/>
        </w:rPr>
        <w:t>其它</w:t>
      </w:r>
      <w:r>
        <w:rPr>
          <w:rFonts w:hint="eastAsia" w:ascii="仿宋" w:hAnsi="仿宋" w:eastAsia="仿宋" w:cs="仿宋"/>
          <w:sz w:val="32"/>
          <w:szCs w:val="32"/>
          <w:lang w:val="en-US" w:eastAsia="zh-CN"/>
        </w:rPr>
        <w:t>“省智库基金课题”项目</w:t>
      </w:r>
      <w:r>
        <w:rPr>
          <w:rFonts w:hint="default"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rPr>
          <w:rFonts w:hint="default"/>
          <w:lang w:val="en-US" w:eastAsia="zh-CN"/>
        </w:rPr>
      </w:pPr>
      <w:r>
        <w:rPr>
          <w:rFonts w:hint="eastAsia" w:ascii="仿宋" w:hAnsi="仿宋" w:eastAsia="仿宋" w:cs="仿宋"/>
          <w:sz w:val="32"/>
          <w:szCs w:val="32"/>
          <w:lang w:val="en-US" w:eastAsia="zh-CN"/>
        </w:rPr>
        <w:t>如参评“省教育规划课题”，负责人原则上需有副高及以上专业技术职称；不具备副高及以上职称，但具有博士学位的申报人，需有两名高级以上职称的同行专家书面推荐。不得有“省教育科学规划”专项课题在研项目且同年不得获立其</w:t>
      </w:r>
      <w:r>
        <w:rPr>
          <w:rFonts w:hint="default" w:ascii="仿宋" w:hAnsi="仿宋" w:eastAsia="仿宋" w:cs="仿宋"/>
          <w:sz w:val="32"/>
          <w:szCs w:val="32"/>
          <w:lang w:eastAsia="zh-CN"/>
        </w:rPr>
        <w:t>它</w:t>
      </w:r>
      <w:r>
        <w:rPr>
          <w:rFonts w:hint="eastAsia" w:ascii="仿宋" w:hAnsi="仿宋" w:eastAsia="仿宋" w:cs="仿宋"/>
          <w:sz w:val="32"/>
          <w:szCs w:val="32"/>
          <w:lang w:val="en-US" w:eastAsia="zh-CN"/>
        </w:rPr>
        <w:t>省教育规划课题项目。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立项资助经费补助标准</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重点课题经评审，如列入省社科基金项目，将提供2万元研究经费；如列为省智库基金课题，将给予1万元研究经费支持；如列入省教育规划课题项目，将提供5000元研究经费。</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一般课题不提供经费。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rPr>
        <w:t>、</w:t>
      </w:r>
      <w:r>
        <w:rPr>
          <w:rFonts w:hint="eastAsia" w:ascii="黑体" w:hAnsi="黑体" w:eastAsia="黑体" w:cs="黑体"/>
          <w:i w:val="0"/>
          <w:caps w:val="0"/>
          <w:color w:val="101010"/>
          <w:spacing w:val="0"/>
          <w:sz w:val="32"/>
          <w:szCs w:val="32"/>
          <w:u w:val="none"/>
        </w:rPr>
        <w:t>研究</w:t>
      </w:r>
      <w:r>
        <w:rPr>
          <w:rFonts w:hint="eastAsia" w:ascii="黑体" w:hAnsi="黑体" w:eastAsia="黑体" w:cs="黑体"/>
          <w:i w:val="0"/>
          <w:caps w:val="0"/>
          <w:color w:val="101010"/>
          <w:spacing w:val="0"/>
          <w:sz w:val="32"/>
          <w:szCs w:val="32"/>
          <w:u w:val="none"/>
          <w:lang w:val="en-US" w:eastAsia="zh-CN"/>
        </w:rPr>
        <w:t>安排</w:t>
      </w:r>
      <w:r>
        <w:rPr>
          <w:rFonts w:hint="eastAsia" w:ascii="黑体" w:hAnsi="黑体" w:eastAsia="黑体" w:cs="黑体"/>
          <w:i w:val="0"/>
          <w:caps w:val="0"/>
          <w:color w:val="101010"/>
          <w:spacing w:val="0"/>
          <w:sz w:val="32"/>
          <w:szCs w:val="32"/>
          <w:u w:val="none"/>
        </w:rPr>
        <w:t>及成果形式</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outlineLvl w:val="9"/>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1.一般课题。</w:t>
      </w:r>
      <w:r>
        <w:rPr>
          <w:rFonts w:hint="eastAsia" w:ascii="仿宋" w:hAnsi="仿宋" w:eastAsia="仿宋" w:cs="仿宋"/>
          <w:sz w:val="32"/>
          <w:szCs w:val="32"/>
          <w:lang w:val="en-US" w:eastAsia="zh-CN"/>
        </w:rPr>
        <w:t>一般课题中调研类课题负责人需于9月前完成研究并向省团校提交书面结项申请。省团校负责组织相关专家对课题进行结项评审鉴定。</w:t>
      </w:r>
      <w:r>
        <w:rPr>
          <w:rFonts w:hint="eastAsia" w:ascii="仿宋" w:hAnsi="仿宋" w:eastAsia="仿宋" w:cs="仿宋"/>
          <w:sz w:val="32"/>
          <w:szCs w:val="32"/>
          <w:highlight w:val="yellow"/>
          <w:lang w:val="en-US" w:eastAsia="zh-CN"/>
        </w:rPr>
        <w:t>调研类</w:t>
      </w:r>
      <w:r>
        <w:rPr>
          <w:rFonts w:hint="eastAsia" w:ascii="仿宋" w:hAnsi="仿宋" w:eastAsia="仿宋" w:cs="仿宋"/>
          <w:sz w:val="32"/>
          <w:szCs w:val="32"/>
          <w:lang w:val="en-US" w:eastAsia="zh-CN"/>
        </w:rPr>
        <w:t>课题最终成果包括：</w:t>
      </w:r>
    </w:p>
    <w:p>
      <w:pPr>
        <w:keepNext w:val="0"/>
        <w:keepLines w:val="0"/>
        <w:widowControl/>
        <w:suppressLineNumbers w:val="0"/>
        <w:ind w:firstLine="643" w:firstLineChars="200"/>
        <w:jc w:val="left"/>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（1）研究报告。</w:t>
      </w:r>
      <w:r>
        <w:rPr>
          <w:rFonts w:hint="eastAsia" w:ascii="仿宋" w:hAnsi="仿宋" w:eastAsia="仿宋" w:cs="仿宋"/>
          <w:sz w:val="32"/>
          <w:szCs w:val="32"/>
          <w:lang w:val="en-US" w:eastAsia="zh-CN"/>
        </w:rPr>
        <w:t>提供不低于15000字调研报告，</w:t>
      </w:r>
      <w:r>
        <w:rPr>
          <w:rFonts w:ascii="仿宋" w:hAnsi="仿宋" w:eastAsia="仿宋" w:cs="仿宋"/>
          <w:color w:val="000000"/>
          <w:kern w:val="0"/>
          <w:sz w:val="31"/>
          <w:szCs w:val="31"/>
          <w:lang w:val="en-US" w:eastAsia="zh-CN" w:bidi="ar"/>
        </w:rPr>
        <w:t>报告需具</w:t>
      </w:r>
      <w:r>
        <w:rPr>
          <w:rFonts w:hint="eastAsia" w:ascii="仿宋" w:hAnsi="仿宋" w:eastAsia="仿宋" w:cs="仿宋"/>
          <w:color w:val="000000"/>
          <w:kern w:val="0"/>
          <w:sz w:val="31"/>
          <w:szCs w:val="31"/>
          <w:lang w:val="en-US" w:eastAsia="zh-CN" w:bidi="ar"/>
        </w:rPr>
        <w:t>有理论说服力和实践指导意义，数据详实、图文并茂，经结</w:t>
      </w:r>
      <w:r>
        <w:rPr>
          <w:rFonts w:ascii="仿宋" w:hAnsi="仿宋" w:eastAsia="仿宋" w:cs="仿宋"/>
          <w:color w:val="000000"/>
          <w:kern w:val="0"/>
          <w:sz w:val="31"/>
          <w:szCs w:val="31"/>
          <w:lang w:val="en-US" w:eastAsia="zh-CN" w:bidi="ar"/>
        </w:rPr>
        <w:t>项评审专家委员会认定</w:t>
      </w:r>
      <w:r>
        <w:rPr>
          <w:rFonts w:hint="eastAsia" w:ascii="仿宋" w:hAnsi="仿宋" w:eastAsia="仿宋" w:cs="仿宋"/>
          <w:color w:val="000000"/>
          <w:kern w:val="0"/>
          <w:sz w:val="31"/>
          <w:szCs w:val="31"/>
          <w:lang w:val="en-US" w:eastAsia="zh-CN" w:bidi="ar"/>
        </w:rPr>
        <w:t>。</w:t>
      </w:r>
      <w:r>
        <w:rPr>
          <w:rFonts w:hint="eastAsia" w:ascii="仿宋" w:hAnsi="仿宋" w:eastAsia="仿宋" w:cs="仿宋"/>
          <w:sz w:val="32"/>
          <w:szCs w:val="32"/>
          <w:lang w:val="en-US" w:eastAsia="zh-CN"/>
        </w:rPr>
        <w:t>以此项目的研究成果形成的咨询报告获得厅级及以上领导肯定性批示；或被厅级及以上相关部门采纳（有采纳证明）的，</w:t>
      </w:r>
      <w:r>
        <w:rPr>
          <w:rFonts w:ascii="仿宋" w:hAnsi="仿宋" w:eastAsia="仿宋" w:cs="仿宋"/>
          <w:color w:val="000000"/>
          <w:kern w:val="0"/>
          <w:sz w:val="31"/>
          <w:szCs w:val="31"/>
          <w:lang w:val="en-US" w:eastAsia="zh-CN" w:bidi="ar"/>
        </w:rPr>
        <w:t>可不参与结项评审，直接予以结</w:t>
      </w:r>
      <w:r>
        <w:rPr>
          <w:rFonts w:hint="eastAsia" w:ascii="仿宋" w:hAnsi="仿宋" w:eastAsia="仿宋" w:cs="仿宋"/>
          <w:color w:val="000000"/>
          <w:kern w:val="0"/>
          <w:sz w:val="31"/>
          <w:szCs w:val="31"/>
          <w:lang w:val="en-US" w:eastAsia="zh-CN" w:bidi="ar"/>
        </w:rPr>
        <w:t>项。</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（2）咨政报告。</w:t>
      </w:r>
      <w:r>
        <w:rPr>
          <w:rFonts w:hint="eastAsia" w:ascii="仿宋" w:hAnsi="仿宋" w:eastAsia="仿宋" w:cs="仿宋"/>
          <w:sz w:val="32"/>
          <w:szCs w:val="32"/>
          <w:lang w:val="en-US" w:eastAsia="zh-CN"/>
        </w:rPr>
        <w:t>提供3000字左右的咨政报告。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highlight w:val="yellow"/>
          <w:lang w:val="en-US" w:eastAsia="zh-CN"/>
        </w:rPr>
        <w:t>一般课题中</w:t>
      </w:r>
      <w:r>
        <w:rPr>
          <w:rFonts w:hint="eastAsia" w:ascii="仿宋" w:hAnsi="仿宋" w:eastAsia="仿宋" w:cs="仿宋"/>
          <w:b w:val="0"/>
          <w:bCs/>
          <w:sz w:val="32"/>
          <w:szCs w:val="32"/>
          <w:highlight w:val="yellow"/>
          <w:lang w:eastAsia="zh-CN"/>
        </w:rPr>
        <w:t>理论类</w:t>
      </w:r>
      <w:r>
        <w:rPr>
          <w:rFonts w:hint="eastAsia" w:ascii="仿宋" w:hAnsi="仿宋" w:eastAsia="仿宋" w:cs="仿宋"/>
          <w:b w:val="0"/>
          <w:bCs/>
          <w:sz w:val="32"/>
          <w:szCs w:val="32"/>
          <w:lang w:val="en-US" w:eastAsia="zh-CN"/>
        </w:rPr>
        <w:t>课题</w:t>
      </w:r>
      <w:r>
        <w:rPr>
          <w:rFonts w:hint="eastAsia" w:ascii="仿宋" w:hAnsi="仿宋" w:eastAsia="仿宋" w:cs="仿宋"/>
          <w:sz w:val="32"/>
          <w:szCs w:val="32"/>
          <w:lang w:val="en-US" w:eastAsia="zh-CN"/>
        </w:rPr>
        <w:t>负责人于</w:t>
      </w:r>
      <w:r>
        <w:rPr>
          <w:rFonts w:hint="eastAsia" w:ascii="仿宋" w:hAnsi="仿宋" w:eastAsia="仿宋" w:cs="仿宋"/>
          <w:sz w:val="32"/>
          <w:szCs w:val="32"/>
        </w:rPr>
        <w:t>9月前提交《中期</w:t>
      </w:r>
      <w:r>
        <w:rPr>
          <w:rFonts w:hint="eastAsia" w:ascii="仿宋" w:hAnsi="仿宋" w:eastAsia="仿宋" w:cs="仿宋"/>
          <w:sz w:val="32"/>
          <w:szCs w:val="32"/>
          <w:lang w:eastAsia="zh-CN"/>
        </w:rPr>
        <w:t>进度</w:t>
      </w:r>
      <w:r>
        <w:rPr>
          <w:rFonts w:hint="eastAsia" w:ascii="仿宋" w:hAnsi="仿宋" w:eastAsia="仿宋" w:cs="仿宋"/>
          <w:sz w:val="32"/>
          <w:szCs w:val="32"/>
        </w:rPr>
        <w:t>报告》，12月前完成研究成果并提交书面结项申请。</w:t>
      </w:r>
      <w:r>
        <w:rPr>
          <w:rFonts w:hint="eastAsia" w:ascii="仿宋" w:hAnsi="仿宋" w:eastAsia="仿宋" w:cs="仿宋"/>
          <w:sz w:val="32"/>
          <w:szCs w:val="32"/>
          <w:lang w:val="en-US" w:eastAsia="zh-CN"/>
        </w:rPr>
        <w:t>最终成果包括：</w:t>
      </w:r>
    </w:p>
    <w:p>
      <w:pPr>
        <w:keepNext w:val="0"/>
        <w:keepLines w:val="0"/>
        <w:pageBreakBefore w:val="0"/>
        <w:widowControl w:val="0"/>
        <w:kinsoku/>
        <w:wordWrap/>
        <w:overflowPunct/>
        <w:topLinePunct w:val="0"/>
        <w:autoSpaceDE/>
        <w:autoSpaceDN/>
        <w:bidi w:val="0"/>
        <w:adjustRightInd/>
        <w:snapToGrid/>
        <w:spacing w:line="576" w:lineRule="exact"/>
        <w:ind w:firstLine="622" w:firstLineChars="200"/>
        <w:textAlignment w:val="auto"/>
      </w:pPr>
      <w:r>
        <w:rPr>
          <w:rFonts w:ascii="仿宋" w:hAnsi="仿宋" w:eastAsia="仿宋" w:cs="仿宋"/>
          <w:b/>
          <w:bCs/>
          <w:color w:val="000000"/>
          <w:kern w:val="0"/>
          <w:sz w:val="31"/>
          <w:szCs w:val="31"/>
          <w:lang w:val="en-US" w:eastAsia="zh-CN" w:bidi="ar"/>
        </w:rPr>
        <w:t xml:space="preserve">1）主要成果（满足其一即可）。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①课题组负责人为第一作者，有1篇以上（含1篇）与课题名称相匹配的论文在省级及以上公开期刊上发表（只有用稿通知不予结项），并注明“2023年度吉林省青少年发展研究计划”字样。 </w:t>
      </w:r>
    </w:p>
    <w:p>
      <w:pPr>
        <w:keepNext w:val="0"/>
        <w:keepLines w:val="0"/>
        <w:pageBreakBefore w:val="0"/>
        <w:widowControl w:val="0"/>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②以此项目的研究成果形成的咨政报告获得厅级及以上领导肯定性批示，或被厅级及以上相关部门采纳（有采纳证明）。 </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pPr>
      <w:r>
        <w:rPr>
          <w:rFonts w:hint="eastAsia" w:ascii="仿宋" w:hAnsi="仿宋" w:eastAsia="仿宋" w:cs="仿宋"/>
          <w:b/>
          <w:bCs/>
          <w:color w:val="000000"/>
          <w:kern w:val="0"/>
          <w:sz w:val="31"/>
          <w:szCs w:val="31"/>
          <w:lang w:val="en-US" w:eastAsia="zh-CN" w:bidi="ar"/>
        </w:rPr>
        <w:t>2）咨政报告。</w:t>
      </w:r>
      <w:r>
        <w:rPr>
          <w:rFonts w:hint="eastAsia" w:ascii="仿宋" w:hAnsi="仿宋" w:eastAsia="仿宋" w:cs="仿宋"/>
          <w:color w:val="000000"/>
          <w:kern w:val="0"/>
          <w:sz w:val="31"/>
          <w:szCs w:val="31"/>
          <w:lang w:val="en-US" w:eastAsia="zh-CN" w:bidi="ar"/>
        </w:rPr>
        <w:t>提供3000字左右的咨政报告。</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pPr>
      <w:r>
        <w:rPr>
          <w:rFonts w:hint="eastAsia" w:ascii="楷体" w:hAnsi="楷体" w:eastAsia="楷体" w:cs="楷体"/>
          <w:sz w:val="32"/>
          <w:szCs w:val="32"/>
          <w:lang w:val="en-US" w:eastAsia="zh-CN"/>
        </w:rPr>
        <w:t>2.重点课题。</w:t>
      </w:r>
      <w:r>
        <w:rPr>
          <w:rFonts w:hint="eastAsia" w:ascii="仿宋" w:hAnsi="仿宋" w:eastAsia="仿宋" w:cs="仿宋"/>
          <w:color w:val="000000"/>
          <w:kern w:val="0"/>
          <w:sz w:val="31"/>
          <w:szCs w:val="31"/>
          <w:highlight w:val="yellow"/>
          <w:lang w:val="en-US" w:eastAsia="zh-CN" w:bidi="ar"/>
        </w:rPr>
        <w:t>重点课题中的理论类</w:t>
      </w:r>
      <w:r>
        <w:rPr>
          <w:rFonts w:hint="eastAsia" w:ascii="仿宋" w:hAnsi="仿宋" w:eastAsia="仿宋" w:cs="仿宋"/>
          <w:color w:val="000000"/>
          <w:kern w:val="0"/>
          <w:sz w:val="31"/>
          <w:szCs w:val="31"/>
          <w:lang w:val="en-US" w:eastAsia="zh-CN" w:bidi="ar"/>
        </w:rPr>
        <w:t>课题需于 2024年12月前完成研究工作并向省团校提交书面结项申请。</w:t>
      </w:r>
      <w:r>
        <w:rPr>
          <w:rFonts w:hint="eastAsia" w:ascii="仿宋" w:hAnsi="仿宋" w:eastAsia="仿宋" w:cs="仿宋"/>
          <w:color w:val="000000"/>
          <w:kern w:val="0"/>
          <w:sz w:val="31"/>
          <w:szCs w:val="31"/>
          <w:highlight w:val="yellow"/>
          <w:lang w:val="en-US" w:eastAsia="zh-CN" w:bidi="ar"/>
        </w:rPr>
        <w:t>其中，纳入“省社科课题”的重点课题最终成果需包括：</w:t>
      </w:r>
      <w:r>
        <w:rPr>
          <w:rFonts w:hint="eastAsia" w:ascii="仿宋" w:hAnsi="仿宋" w:eastAsia="仿宋" w:cs="仿宋"/>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pPr>
      <w:r>
        <w:rPr>
          <w:rFonts w:hint="eastAsia" w:ascii="仿宋" w:hAnsi="仿宋" w:eastAsia="仿宋" w:cs="仿宋"/>
          <w:b/>
          <w:bCs/>
          <w:color w:val="000000"/>
          <w:kern w:val="0"/>
          <w:sz w:val="31"/>
          <w:szCs w:val="31"/>
          <w:lang w:val="en-US" w:eastAsia="zh-CN" w:bidi="ar"/>
        </w:rPr>
        <w:t xml:space="preserve">1）主要成果（满足其一即可）。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①课题组负责人为第一作者，有2篇以上（含2篇）与</w:t>
      </w:r>
      <w:r>
        <w:rPr>
          <w:rFonts w:ascii="仿宋" w:hAnsi="仿宋" w:eastAsia="仿宋" w:cs="仿宋"/>
          <w:color w:val="000000"/>
          <w:kern w:val="0"/>
          <w:sz w:val="31"/>
          <w:szCs w:val="31"/>
          <w:lang w:val="en-US" w:eastAsia="zh-CN" w:bidi="ar"/>
        </w:rPr>
        <w:t>课题名称相匹配的论文发表，并至少含1篇核心期刊及以上,</w:t>
      </w:r>
      <w:r>
        <w:rPr>
          <w:rFonts w:hint="eastAsia" w:ascii="仿宋" w:hAnsi="仿宋" w:eastAsia="仿宋" w:cs="仿宋"/>
          <w:color w:val="000000"/>
          <w:kern w:val="0"/>
          <w:sz w:val="31"/>
          <w:szCs w:val="31"/>
          <w:lang w:val="en-US" w:eastAsia="zh-CN" w:bidi="ar"/>
        </w:rPr>
        <w:t xml:space="preserve">发表的论文必须注明“2023 年度吉林省社会科学基金青少年问题研究专项”字样。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②以此项目的研究成果形成的相关报告获得副省级及以上领导肯定性批示。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③以此项目的研究成果出版专著，并注明“吉林省社会科学基金青少年问题研究专项”和“吉林省青少年发展研究计划”字样。 </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pPr>
      <w:r>
        <w:rPr>
          <w:rFonts w:hint="eastAsia" w:ascii="仿宋" w:hAnsi="仿宋" w:eastAsia="仿宋" w:cs="仿宋"/>
          <w:b/>
          <w:bCs/>
          <w:color w:val="000000"/>
          <w:kern w:val="0"/>
          <w:sz w:val="31"/>
          <w:szCs w:val="31"/>
          <w:lang w:val="en-US" w:eastAsia="zh-CN" w:bidi="ar"/>
        </w:rPr>
        <w:t>2）咨政报告。</w:t>
      </w:r>
      <w:r>
        <w:rPr>
          <w:rFonts w:hint="eastAsia" w:ascii="仿宋" w:hAnsi="仿宋" w:eastAsia="仿宋" w:cs="仿宋"/>
          <w:color w:val="000000"/>
          <w:kern w:val="0"/>
          <w:sz w:val="31"/>
          <w:szCs w:val="31"/>
          <w:lang w:val="en-US" w:eastAsia="zh-CN" w:bidi="ar"/>
        </w:rPr>
        <w:t>提供 3000 字左右的咨政报告。</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3）经费使用情况报告。</w:t>
      </w:r>
      <w:r>
        <w:rPr>
          <w:rFonts w:hint="eastAsia" w:ascii="仿宋" w:hAnsi="仿宋" w:eastAsia="仿宋" w:cs="仿宋"/>
          <w:sz w:val="32"/>
          <w:szCs w:val="32"/>
          <w:lang w:val="en-US" w:eastAsia="zh-CN"/>
        </w:rPr>
        <w:t>课题负责人需按照规定合理使用，并接受所在单位科研管理部门、财务部门及省青少年发展研究计划课题办公室的监督检查。</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 w:hAnsi="仿宋" w:eastAsia="仿宋" w:cs="仿宋"/>
          <w:color w:val="000000"/>
          <w:kern w:val="0"/>
          <w:sz w:val="31"/>
          <w:szCs w:val="31"/>
          <w:highlight w:val="yellow"/>
          <w:lang w:val="en-US" w:eastAsia="zh-CN" w:bidi="ar"/>
        </w:rPr>
        <w:t>纳入“省教育规划课题”最终成果需包括：</w:t>
      </w:r>
      <w:r>
        <w:rPr>
          <w:rFonts w:ascii="仿宋" w:hAnsi="仿宋" w:eastAsia="仿宋" w:cs="仿宋"/>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pPr>
      <w:r>
        <w:rPr>
          <w:rFonts w:hint="eastAsia" w:ascii="仿宋" w:hAnsi="仿宋" w:eastAsia="仿宋" w:cs="仿宋"/>
          <w:b/>
          <w:bCs/>
          <w:color w:val="000000"/>
          <w:kern w:val="0"/>
          <w:sz w:val="31"/>
          <w:szCs w:val="31"/>
          <w:lang w:val="en-US" w:eastAsia="zh-CN" w:bidi="ar"/>
        </w:rPr>
        <w:t xml:space="preserve">1）主要成果（满足其一即可）。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①在研过程中课题组负责人为第一作者，有2篇以上（含2篇）与课题名称相匹配的论文在省级及以上期刊上发表，必须注明“2023 年度吉林省教育科学规划青少年教育发展研究专项”字样；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②以此项目的研究成果形成的相关报告获得厅级主要领导或以上领导肯定性批示。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③以此项目的研究成果出版专著，并注明“吉林省教育科学规划青少年教育发展研究专项”和“吉林省青少年发展</w:t>
      </w:r>
      <w:r>
        <w:rPr>
          <w:rFonts w:ascii="仿宋" w:hAnsi="仿宋" w:eastAsia="仿宋" w:cs="仿宋"/>
          <w:color w:val="000000"/>
          <w:kern w:val="0"/>
          <w:sz w:val="31"/>
          <w:szCs w:val="31"/>
          <w:lang w:val="en-US" w:eastAsia="zh-CN" w:bidi="ar"/>
        </w:rPr>
        <w:t xml:space="preserve">研究计划”字样。 </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pPr>
      <w:r>
        <w:rPr>
          <w:rFonts w:hint="eastAsia" w:ascii="仿宋" w:hAnsi="仿宋" w:eastAsia="仿宋" w:cs="仿宋"/>
          <w:b/>
          <w:bCs/>
          <w:color w:val="000000"/>
          <w:kern w:val="0"/>
          <w:sz w:val="31"/>
          <w:szCs w:val="31"/>
          <w:lang w:val="en-US" w:eastAsia="zh-CN" w:bidi="ar"/>
        </w:rPr>
        <w:t>2）咨政报告。</w:t>
      </w:r>
      <w:r>
        <w:rPr>
          <w:rFonts w:hint="eastAsia" w:ascii="仿宋" w:hAnsi="仿宋" w:eastAsia="仿宋" w:cs="仿宋"/>
          <w:color w:val="000000"/>
          <w:kern w:val="0"/>
          <w:sz w:val="31"/>
          <w:szCs w:val="31"/>
          <w:lang w:val="en-US" w:eastAsia="zh-CN" w:bidi="ar"/>
        </w:rPr>
        <w:t xml:space="preserve">提供 3000 字左右的咨政报告。 </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pPr>
      <w:r>
        <w:rPr>
          <w:rFonts w:hint="eastAsia" w:ascii="仿宋" w:hAnsi="仿宋" w:eastAsia="仿宋" w:cs="仿宋"/>
          <w:b/>
          <w:bCs/>
          <w:color w:val="000000"/>
          <w:kern w:val="0"/>
          <w:sz w:val="31"/>
          <w:szCs w:val="31"/>
          <w:lang w:val="en-US" w:eastAsia="zh-CN" w:bidi="ar"/>
        </w:rPr>
        <w:t>3）经费使用情况报告。</w:t>
      </w:r>
      <w:r>
        <w:rPr>
          <w:rFonts w:hint="eastAsia" w:ascii="仿宋" w:hAnsi="仿宋" w:eastAsia="仿宋" w:cs="仿宋"/>
          <w:color w:val="000000"/>
          <w:kern w:val="0"/>
          <w:sz w:val="31"/>
          <w:szCs w:val="31"/>
          <w:lang w:val="en-US" w:eastAsia="zh-CN" w:bidi="ar"/>
        </w:rPr>
        <w:t xml:space="preserve">课题负责人需按照规定合理使用，并接受所在单位科研管理部门、财务部门及省青少年发展研究计划课题办公室的监督检查。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highlight w:val="yellow"/>
        </w:rPr>
      </w:pPr>
      <w:r>
        <w:rPr>
          <w:rFonts w:hint="eastAsia" w:ascii="仿宋" w:hAnsi="仿宋" w:eastAsia="仿宋" w:cs="仿宋"/>
          <w:color w:val="000000"/>
          <w:kern w:val="0"/>
          <w:sz w:val="31"/>
          <w:szCs w:val="31"/>
          <w:highlight w:val="yellow"/>
          <w:lang w:val="en-US" w:eastAsia="zh-CN" w:bidi="ar"/>
        </w:rPr>
        <w:t>重点课题中的调研类</w:t>
      </w:r>
      <w:r>
        <w:rPr>
          <w:rFonts w:hint="eastAsia" w:ascii="仿宋" w:hAnsi="仿宋" w:eastAsia="仿宋" w:cs="仿宋"/>
          <w:color w:val="000000"/>
          <w:kern w:val="0"/>
          <w:sz w:val="31"/>
          <w:szCs w:val="31"/>
          <w:lang w:val="en-US" w:eastAsia="zh-CN" w:bidi="ar"/>
        </w:rPr>
        <w:t>课题需于9月底前完成研究工作并向省团校提交书面结项申请。</w:t>
      </w:r>
      <w:r>
        <w:rPr>
          <w:rFonts w:hint="eastAsia" w:ascii="仿宋" w:hAnsi="仿宋" w:eastAsia="仿宋" w:cs="仿宋"/>
          <w:color w:val="000000"/>
          <w:kern w:val="0"/>
          <w:sz w:val="31"/>
          <w:szCs w:val="31"/>
          <w:highlight w:val="yellow"/>
          <w:lang w:val="en-US" w:eastAsia="zh-CN" w:bidi="ar"/>
        </w:rPr>
        <w:t xml:space="preserve">纳入“省智库基金项目”课题最终成果需包括： </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pPr>
      <w:r>
        <w:rPr>
          <w:rFonts w:hint="eastAsia" w:ascii="仿宋" w:hAnsi="仿宋" w:eastAsia="仿宋" w:cs="仿宋"/>
          <w:b/>
          <w:bCs/>
          <w:color w:val="000000"/>
          <w:kern w:val="0"/>
          <w:sz w:val="31"/>
          <w:szCs w:val="31"/>
          <w:lang w:val="en-US" w:eastAsia="zh-CN" w:bidi="ar"/>
        </w:rPr>
        <w:t>1）调研报告。</w:t>
      </w:r>
      <w:r>
        <w:rPr>
          <w:rFonts w:hint="eastAsia" w:ascii="仿宋" w:hAnsi="仿宋" w:eastAsia="仿宋" w:cs="仿宋"/>
          <w:color w:val="000000"/>
          <w:kern w:val="0"/>
          <w:sz w:val="31"/>
          <w:szCs w:val="31"/>
          <w:lang w:val="en-US" w:eastAsia="zh-CN" w:bidi="ar"/>
        </w:rPr>
        <w:t xml:space="preserve">提供不低于20000字调研报告。以此项目的研究成果形成的相关报告应获得厅级主要领导或以上领导肯定性批示。 </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pPr>
      <w:r>
        <w:rPr>
          <w:rFonts w:hint="eastAsia" w:ascii="仿宋" w:hAnsi="仿宋" w:eastAsia="仿宋" w:cs="仿宋"/>
          <w:b/>
          <w:bCs/>
          <w:color w:val="000000"/>
          <w:kern w:val="0"/>
          <w:sz w:val="31"/>
          <w:szCs w:val="31"/>
          <w:lang w:val="en-US" w:eastAsia="zh-CN" w:bidi="ar"/>
        </w:rPr>
        <w:t>2）咨政报告。</w:t>
      </w:r>
      <w:r>
        <w:rPr>
          <w:rFonts w:hint="eastAsia" w:ascii="仿宋" w:hAnsi="仿宋" w:eastAsia="仿宋" w:cs="仿宋"/>
          <w:color w:val="000000"/>
          <w:kern w:val="0"/>
          <w:sz w:val="31"/>
          <w:szCs w:val="31"/>
          <w:lang w:val="en-US" w:eastAsia="zh-CN" w:bidi="ar"/>
        </w:rPr>
        <w:t xml:space="preserve">提供3000字左右的咨政报告。 </w:t>
      </w:r>
    </w:p>
    <w:p>
      <w:pPr>
        <w:keepNext w:val="0"/>
        <w:keepLines w:val="0"/>
        <w:pageBreakBefore w:val="0"/>
        <w:widowControl/>
        <w:suppressLineNumbers w:val="0"/>
        <w:kinsoku/>
        <w:wordWrap/>
        <w:overflowPunct/>
        <w:topLinePunct w:val="0"/>
        <w:autoSpaceDE/>
        <w:autoSpaceDN/>
        <w:bidi w:val="0"/>
        <w:adjustRightInd/>
        <w:snapToGrid/>
        <w:ind w:firstLine="622" w:firstLineChars="200"/>
        <w:jc w:val="left"/>
        <w:textAlignment w:val="auto"/>
      </w:pPr>
      <w:r>
        <w:rPr>
          <w:rFonts w:hint="eastAsia" w:ascii="仿宋" w:hAnsi="仿宋" w:eastAsia="仿宋" w:cs="仿宋"/>
          <w:b/>
          <w:bCs/>
          <w:color w:val="000000"/>
          <w:kern w:val="0"/>
          <w:sz w:val="31"/>
          <w:szCs w:val="31"/>
          <w:lang w:val="en-US" w:eastAsia="zh-CN" w:bidi="ar"/>
        </w:rPr>
        <w:t>3）经费使用情况报告。</w:t>
      </w:r>
      <w:r>
        <w:rPr>
          <w:rFonts w:hint="eastAsia" w:ascii="仿宋" w:hAnsi="仿宋" w:eastAsia="仿宋" w:cs="仿宋"/>
          <w:color w:val="000000"/>
          <w:kern w:val="0"/>
          <w:sz w:val="31"/>
          <w:szCs w:val="31"/>
          <w:lang w:val="en-US" w:eastAsia="zh-CN" w:bidi="ar"/>
        </w:rPr>
        <w:t xml:space="preserve">课题负责人需按照规定合理使用，并接受所在单位科研管理部门、财务部门及省青少年发展研究计划课题办公室的监督检查。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3.</w:t>
      </w:r>
      <w:r>
        <w:rPr>
          <w:rFonts w:ascii="楷体" w:hAnsi="楷体" w:eastAsia="楷体" w:cs="楷体"/>
          <w:color w:val="000000"/>
          <w:kern w:val="0"/>
          <w:sz w:val="31"/>
          <w:szCs w:val="31"/>
          <w:lang w:val="en-US" w:eastAsia="zh-CN" w:bidi="ar"/>
        </w:rPr>
        <w:t>成果使用。</w:t>
      </w:r>
      <w:r>
        <w:rPr>
          <w:rFonts w:hint="eastAsia" w:ascii="仿宋" w:hAnsi="仿宋" w:eastAsia="仿宋" w:cs="仿宋"/>
          <w:color w:val="000000"/>
          <w:kern w:val="0"/>
          <w:sz w:val="31"/>
          <w:szCs w:val="31"/>
          <w:lang w:val="en-US" w:eastAsia="zh-CN" w:bidi="ar"/>
        </w:rPr>
        <w:t>课题研究成果将作为全省共青团和青少年工作的重要参考，将以内参、信息或工作建议等形式报送省委和团中央，或根据需要纳入相关研究类出版物中。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有关要求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楷体" w:hAnsi="楷体" w:eastAsia="楷体" w:cs="楷体"/>
          <w:sz w:val="32"/>
          <w:szCs w:val="32"/>
          <w:lang w:val="en-US" w:eastAsia="zh-CN"/>
        </w:rPr>
        <w:t>加强领导。</w:t>
      </w:r>
      <w:r>
        <w:rPr>
          <w:rFonts w:hint="eastAsia" w:ascii="仿宋" w:hAnsi="仿宋" w:eastAsia="仿宋" w:cs="仿宋"/>
          <w:sz w:val="32"/>
          <w:szCs w:val="32"/>
          <w:lang w:val="en-US" w:eastAsia="zh-CN"/>
        </w:rPr>
        <w:t>要进一步扩大课题研究工作宣传面，广泛动员学有造诣、富有经验的专家学者参与研究，建言献策。要鼓励团干部结合工作实际积极参与课题研究，提高团干部的理论思维和研究能力。要协调发挥理论和实践两个方面的优势，加强专家与团干部的配合，力争形成有实用性或突破性的科研成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楷体" w:hAnsi="楷体" w:eastAsia="楷体" w:cs="楷体"/>
          <w:sz w:val="32"/>
          <w:szCs w:val="32"/>
          <w:lang w:val="en-US" w:eastAsia="zh-CN"/>
        </w:rPr>
        <w:t>注重质量</w:t>
      </w:r>
      <w:r>
        <w:rPr>
          <w:rFonts w:hint="eastAsia" w:ascii="楷体" w:hAnsi="楷体" w:eastAsia="楷体" w:cs="楷体"/>
          <w:sz w:val="32"/>
          <w:szCs w:val="32"/>
        </w:rPr>
        <w:t>。</w:t>
      </w:r>
      <w:r>
        <w:rPr>
          <w:rFonts w:hint="eastAsia" w:ascii="仿宋" w:hAnsi="仿宋" w:eastAsia="仿宋" w:cs="仿宋"/>
          <w:sz w:val="32"/>
          <w:szCs w:val="32"/>
        </w:rPr>
        <w:t>课题研究要体现前瞻性、创新性和实践性，调研报告要数据详实、事例鲜活，理论依据要科学合理、论证有力，研究成果要联系实际、指导实践。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lang w:val="en-US" w:eastAsia="zh-CN"/>
        </w:rPr>
        <w:t>3</w:t>
      </w:r>
      <w:r>
        <w:rPr>
          <w:rFonts w:hint="eastAsia" w:ascii="楷体" w:hAnsi="楷体" w:eastAsia="楷体" w:cs="楷体"/>
          <w:sz w:val="32"/>
          <w:szCs w:val="32"/>
        </w:rPr>
        <w:t>.严格管理。</w:t>
      </w:r>
      <w:r>
        <w:rPr>
          <w:rFonts w:hint="eastAsia" w:ascii="仿宋" w:hAnsi="仿宋" w:eastAsia="仿宋" w:cs="仿宋"/>
          <w:sz w:val="32"/>
          <w:szCs w:val="32"/>
        </w:rPr>
        <w:t xml:space="preserve">各课题组所在单位应及时跟踪和了解课题研究开展情况，严格执行《课题项目管理办法》。严禁剽窃、抄袭、作假等现象发生。结项提交的研究报告（调研报告）、所刊发论文查重率均不得超过20%。对于存在学术不端行为的课题负责人及其团队，将纳入本研究计划“学术失信黑名单”，5年内不得申报本研究计划课题，并将相关情况通报所在单位。研究计划的咨询、实施、督导等工作，由省团校具体负责。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联系人：科研处李娜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电话：</w:t>
      </w:r>
      <w:r>
        <w:rPr>
          <w:rFonts w:hint="eastAsia" w:ascii="仿宋" w:hAnsi="仿宋" w:eastAsia="仿宋" w:cs="仿宋"/>
          <w:sz w:val="32"/>
          <w:szCs w:val="32"/>
          <w:lang w:val="en-US" w:eastAsia="zh-CN"/>
        </w:rPr>
        <w:t xml:space="preserve">89752039 </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r>
        <w:rPr>
          <w:rFonts w:hint="eastAsia" w:ascii="仿宋" w:hAnsi="仿宋" w:eastAsia="仿宋" w:cs="仿宋"/>
          <w:sz w:val="32"/>
          <w:szCs w:val="32"/>
        </w:rPr>
        <w:t>附件：</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20</w:t>
      </w:r>
      <w:r>
        <w:rPr>
          <w:rFonts w:hint="eastAsia" w:ascii="仿宋" w:hAnsi="仿宋" w:eastAsia="仿宋" w:cs="仿宋"/>
          <w:sz w:val="32"/>
          <w:szCs w:val="32"/>
          <w:lang w:val="en-US" w:eastAsia="zh-CN"/>
        </w:rPr>
        <w:t>23</w:t>
      </w:r>
      <w:r>
        <w:rPr>
          <w:rFonts w:hint="eastAsia" w:ascii="仿宋" w:hAnsi="仿宋" w:eastAsia="仿宋" w:cs="仿宋"/>
          <w:sz w:val="32"/>
          <w:szCs w:val="32"/>
          <w:lang w:eastAsia="zh-CN"/>
        </w:rPr>
        <w:t>年</w:t>
      </w:r>
      <w:r>
        <w:rPr>
          <w:rFonts w:hint="eastAsia" w:ascii="仿宋" w:hAnsi="仿宋" w:eastAsia="仿宋" w:cs="仿宋"/>
          <w:sz w:val="32"/>
          <w:szCs w:val="32"/>
        </w:rPr>
        <w:t>度青少年发展研究计划</w:t>
      </w:r>
      <w:r>
        <w:rPr>
          <w:rFonts w:hint="eastAsia" w:ascii="仿宋" w:hAnsi="仿宋" w:eastAsia="仿宋" w:cs="仿宋"/>
          <w:sz w:val="32"/>
          <w:szCs w:val="32"/>
          <w:lang w:val="en-US" w:eastAsia="zh-CN"/>
        </w:rPr>
        <w:t>课题指南</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20</w:t>
      </w:r>
      <w:r>
        <w:rPr>
          <w:rFonts w:hint="eastAsia" w:ascii="仿宋" w:hAnsi="仿宋" w:eastAsia="仿宋" w:cs="仿宋"/>
          <w:sz w:val="32"/>
          <w:szCs w:val="32"/>
          <w:lang w:val="en-US" w:eastAsia="zh-CN"/>
        </w:rPr>
        <w:t>23</w:t>
      </w:r>
      <w:r>
        <w:rPr>
          <w:rFonts w:hint="eastAsia" w:ascii="仿宋" w:hAnsi="仿宋" w:eastAsia="仿宋" w:cs="仿宋"/>
          <w:sz w:val="32"/>
          <w:szCs w:val="32"/>
          <w:lang w:eastAsia="zh-CN"/>
        </w:rPr>
        <w:t>年</w:t>
      </w:r>
      <w:r>
        <w:rPr>
          <w:rFonts w:hint="eastAsia" w:ascii="仿宋" w:hAnsi="仿宋" w:eastAsia="仿宋" w:cs="仿宋"/>
          <w:sz w:val="32"/>
          <w:szCs w:val="32"/>
        </w:rPr>
        <w:t>度青少年发展研究计划课题立项申请书</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 xml:space="preserve">. </w:t>
      </w:r>
      <w:r>
        <w:rPr>
          <w:rFonts w:hint="eastAsia" w:ascii="仿宋" w:hAnsi="仿宋" w:eastAsia="仿宋" w:cs="仿宋"/>
          <w:sz w:val="32"/>
          <w:szCs w:val="32"/>
          <w:lang w:eastAsia="zh-CN"/>
        </w:rPr>
        <w:t>20</w:t>
      </w:r>
      <w:r>
        <w:rPr>
          <w:rFonts w:hint="eastAsia" w:ascii="仿宋" w:hAnsi="仿宋" w:eastAsia="仿宋" w:cs="仿宋"/>
          <w:sz w:val="32"/>
          <w:szCs w:val="32"/>
          <w:lang w:val="en-US" w:eastAsia="zh-CN"/>
        </w:rPr>
        <w:t>23</w:t>
      </w:r>
      <w:r>
        <w:rPr>
          <w:rFonts w:hint="eastAsia" w:ascii="仿宋" w:hAnsi="仿宋" w:eastAsia="仿宋" w:cs="仿宋"/>
          <w:sz w:val="32"/>
          <w:szCs w:val="32"/>
          <w:lang w:eastAsia="zh-CN"/>
        </w:rPr>
        <w:t>年</w:t>
      </w:r>
      <w:r>
        <w:rPr>
          <w:rFonts w:hint="eastAsia" w:ascii="仿宋" w:hAnsi="仿宋" w:eastAsia="仿宋" w:cs="仿宋"/>
          <w:sz w:val="32"/>
          <w:szCs w:val="32"/>
        </w:rPr>
        <w:t>度青少年发展研究计划课题立项申请活页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 xml:space="preserve">. </w:t>
      </w:r>
      <w:r>
        <w:rPr>
          <w:rFonts w:hint="eastAsia" w:ascii="仿宋" w:hAnsi="仿宋" w:eastAsia="仿宋" w:cs="仿宋"/>
          <w:sz w:val="32"/>
          <w:szCs w:val="32"/>
          <w:lang w:eastAsia="zh-CN"/>
        </w:rPr>
        <w:t>20</w:t>
      </w:r>
      <w:r>
        <w:rPr>
          <w:rFonts w:hint="eastAsia" w:ascii="仿宋" w:hAnsi="仿宋" w:eastAsia="仿宋" w:cs="仿宋"/>
          <w:sz w:val="32"/>
          <w:szCs w:val="32"/>
          <w:lang w:val="en-US" w:eastAsia="zh-CN"/>
        </w:rPr>
        <w:t>23</w:t>
      </w:r>
      <w:r>
        <w:rPr>
          <w:rFonts w:hint="eastAsia" w:ascii="仿宋" w:hAnsi="仿宋" w:eastAsia="仿宋" w:cs="仿宋"/>
          <w:sz w:val="32"/>
          <w:szCs w:val="32"/>
          <w:lang w:eastAsia="zh-CN"/>
        </w:rPr>
        <w:t>年</w:t>
      </w:r>
      <w:r>
        <w:rPr>
          <w:rFonts w:hint="eastAsia" w:ascii="仿宋" w:hAnsi="仿宋" w:eastAsia="仿宋" w:cs="仿宋"/>
          <w:sz w:val="32"/>
          <w:szCs w:val="32"/>
        </w:rPr>
        <w:t>度青少年发展研究计划课题申报汇总表</w:t>
      </w:r>
    </w:p>
    <w:p>
      <w:pPr>
        <w:keepNext w:val="0"/>
        <w:keepLines w:val="0"/>
        <w:pageBreakBefore w:val="0"/>
        <w:kinsoku/>
        <w:overflowPunct/>
        <w:topLinePunct w:val="0"/>
        <w:autoSpaceDE/>
        <w:autoSpaceDN/>
        <w:bidi w:val="0"/>
        <w:adjustRightInd/>
        <w:snapToGrid/>
        <w:spacing w:line="576" w:lineRule="exact"/>
        <w:textAlignment w:val="auto"/>
        <w:rPr>
          <w:rFonts w:hint="eastAsia" w:ascii="黑体" w:hAnsi="黑体" w:eastAsia="黑体" w:cs="黑体"/>
          <w:sz w:val="32"/>
          <w:szCs w:val="32"/>
        </w:rPr>
      </w:pPr>
    </w:p>
    <w:p>
      <w:pPr>
        <w:keepNext w:val="0"/>
        <w:keepLines w:val="0"/>
        <w:pageBreakBefore w:val="0"/>
        <w:kinsoku/>
        <w:overflowPunct/>
        <w:topLinePunct w:val="0"/>
        <w:autoSpaceDE/>
        <w:autoSpaceDN/>
        <w:bidi w:val="0"/>
        <w:adjustRightInd/>
        <w:snapToGrid/>
        <w:spacing w:line="576" w:lineRule="exact"/>
        <w:textAlignment w:val="auto"/>
        <w:rPr>
          <w:rFonts w:hint="eastAsia" w:ascii="黑体" w:hAnsi="黑体" w:eastAsia="黑体" w:cs="黑体"/>
          <w:sz w:val="32"/>
          <w:szCs w:val="32"/>
        </w:rPr>
      </w:pPr>
    </w:p>
    <w:p>
      <w:pPr>
        <w:keepNext w:val="0"/>
        <w:keepLines w:val="0"/>
        <w:pageBreakBefore w:val="0"/>
        <w:kinsoku/>
        <w:overflowPunct/>
        <w:topLinePunct w:val="0"/>
        <w:autoSpaceDE/>
        <w:autoSpaceDN/>
        <w:bidi w:val="0"/>
        <w:adjustRightInd/>
        <w:snapToGrid/>
        <w:spacing w:line="576" w:lineRule="exact"/>
        <w:textAlignment w:val="auto"/>
        <w:rPr>
          <w:rFonts w:hint="eastAsia" w:ascii="黑体" w:hAnsi="黑体" w:eastAsia="黑体" w:cs="黑体"/>
          <w:sz w:val="32"/>
          <w:szCs w:val="32"/>
        </w:rPr>
      </w:pPr>
    </w:p>
    <w:p>
      <w:pPr>
        <w:keepNext w:val="0"/>
        <w:keepLines w:val="0"/>
        <w:pageBreakBefore w:val="0"/>
        <w:kinsoku/>
        <w:overflowPunct/>
        <w:topLinePunct w:val="0"/>
        <w:autoSpaceDE/>
        <w:autoSpaceDN/>
        <w:bidi w:val="0"/>
        <w:adjustRightInd/>
        <w:snapToGrid/>
        <w:spacing w:line="576" w:lineRule="exact"/>
        <w:textAlignment w:val="auto"/>
        <w:rPr>
          <w:rFonts w:hint="eastAsia" w:ascii="黑体" w:hAnsi="黑体" w:eastAsia="黑体" w:cs="黑体"/>
          <w:sz w:val="32"/>
          <w:szCs w:val="32"/>
        </w:rPr>
      </w:pPr>
    </w:p>
    <w:p>
      <w:pPr>
        <w:keepNext w:val="0"/>
        <w:keepLines w:val="0"/>
        <w:pageBreakBefore w:val="0"/>
        <w:kinsoku/>
        <w:overflowPunct/>
        <w:topLinePunct w:val="0"/>
        <w:autoSpaceDE/>
        <w:autoSpaceDN/>
        <w:bidi w:val="0"/>
        <w:adjustRightInd/>
        <w:snapToGrid/>
        <w:spacing w:line="576" w:lineRule="exact"/>
        <w:textAlignment w:val="auto"/>
        <w:rPr>
          <w:rFonts w:hint="eastAsia" w:ascii="黑体" w:hAnsi="黑体" w:eastAsia="黑体" w:cs="黑体"/>
          <w:sz w:val="32"/>
          <w:szCs w:val="32"/>
        </w:rPr>
      </w:pPr>
    </w:p>
    <w:p>
      <w:pPr>
        <w:keepNext w:val="0"/>
        <w:keepLines w:val="0"/>
        <w:pageBreakBefore w:val="0"/>
        <w:kinsoku/>
        <w:overflowPunct/>
        <w:topLinePunct w:val="0"/>
        <w:autoSpaceDE/>
        <w:autoSpaceDN/>
        <w:bidi w:val="0"/>
        <w:adjustRightInd/>
        <w:snapToGrid/>
        <w:spacing w:line="576" w:lineRule="exact"/>
        <w:textAlignment w:val="auto"/>
        <w:rPr>
          <w:rFonts w:hint="eastAsia" w:ascii="黑体" w:hAnsi="黑体" w:eastAsia="黑体" w:cs="黑体"/>
          <w:sz w:val="32"/>
          <w:szCs w:val="32"/>
        </w:rPr>
      </w:pPr>
    </w:p>
    <w:p>
      <w:pPr>
        <w:keepNext w:val="0"/>
        <w:keepLines w:val="0"/>
        <w:pageBreakBefore w:val="0"/>
        <w:kinsoku/>
        <w:overflowPunct/>
        <w:topLinePunct w:val="0"/>
        <w:autoSpaceDE/>
        <w:autoSpaceDN/>
        <w:bidi w:val="0"/>
        <w:adjustRightInd/>
        <w:snapToGrid/>
        <w:spacing w:line="576" w:lineRule="exact"/>
        <w:textAlignment w:val="auto"/>
        <w:rPr>
          <w:rFonts w:hint="eastAsia" w:ascii="黑体" w:hAnsi="黑体" w:eastAsia="黑体" w:cs="黑体"/>
          <w:sz w:val="32"/>
          <w:szCs w:val="32"/>
        </w:rPr>
      </w:pPr>
    </w:p>
    <w:p>
      <w:pPr>
        <w:keepNext w:val="0"/>
        <w:keepLines w:val="0"/>
        <w:pageBreakBefore w:val="0"/>
        <w:kinsoku/>
        <w:overflowPunct/>
        <w:topLinePunct w:val="0"/>
        <w:autoSpaceDE/>
        <w:autoSpaceDN/>
        <w:bidi w:val="0"/>
        <w:adjustRightInd/>
        <w:snapToGrid/>
        <w:spacing w:line="576" w:lineRule="exact"/>
        <w:textAlignment w:val="auto"/>
        <w:rPr>
          <w:rFonts w:hint="eastAsia" w:ascii="黑体" w:hAnsi="黑体" w:eastAsia="黑体" w:cs="黑体"/>
          <w:sz w:val="32"/>
          <w:szCs w:val="32"/>
        </w:rPr>
      </w:pPr>
    </w:p>
    <w:p>
      <w:pPr>
        <w:keepNext w:val="0"/>
        <w:keepLines w:val="0"/>
        <w:pageBreakBefore w:val="0"/>
        <w:kinsoku/>
        <w:overflowPunct/>
        <w:topLinePunct w:val="0"/>
        <w:autoSpaceDE/>
        <w:autoSpaceDN/>
        <w:bidi w:val="0"/>
        <w:adjustRightInd/>
        <w:snapToGrid/>
        <w:spacing w:line="576" w:lineRule="exact"/>
        <w:textAlignment w:val="auto"/>
        <w:rPr>
          <w:rFonts w:hint="eastAsia"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suppressLineNumbers w:val="0"/>
        <w:kinsoku/>
        <w:wordWrap/>
        <w:overflowPunct/>
        <w:topLinePunct w:val="0"/>
        <w:autoSpaceDE/>
        <w:autoSpaceDN/>
        <w:bidi w:val="0"/>
        <w:adjustRightInd/>
        <w:snapToGrid/>
        <w:ind w:firstLine="720" w:firstLineChars="200"/>
        <w:jc w:val="center"/>
        <w:textAlignment w:val="auto"/>
      </w:pPr>
      <w:r>
        <w:rPr>
          <w:rFonts w:hint="eastAsia" w:ascii="黑体" w:hAnsi="黑体" w:eastAsia="黑体" w:cs="黑体"/>
          <w:color w:val="000000"/>
          <w:kern w:val="0"/>
          <w:sz w:val="36"/>
          <w:szCs w:val="36"/>
          <w:lang w:val="en-US" w:eastAsia="zh-CN" w:bidi="ar"/>
        </w:rPr>
        <w:t>2023 年度青少年发展研究计划课题指南</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黑体" w:hAnsi="宋体" w:eastAsia="黑体" w:cs="黑体"/>
          <w:color w:val="000000"/>
          <w:kern w:val="0"/>
          <w:sz w:val="31"/>
          <w:szCs w:val="31"/>
          <w:lang w:val="en-US" w:eastAsia="zh-CN" w:bidi="ar"/>
        </w:rPr>
        <w:t xml:space="preserve">一、理论类课题参考方向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楷体" w:hAnsi="楷体" w:eastAsia="楷体" w:cs="楷体"/>
          <w:color w:val="000000"/>
          <w:kern w:val="0"/>
          <w:sz w:val="31"/>
          <w:szCs w:val="31"/>
          <w:lang w:val="en-US" w:eastAsia="zh-CN" w:bidi="ar"/>
        </w:rPr>
        <w:t xml:space="preserve">（一）理论探索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 w:hAnsi="仿宋" w:eastAsia="仿宋" w:cs="仿宋"/>
          <w:color w:val="000000"/>
          <w:kern w:val="0"/>
          <w:sz w:val="31"/>
          <w:szCs w:val="31"/>
          <w:lang w:val="en-US" w:eastAsia="zh-CN" w:bidi="ar"/>
        </w:rPr>
        <w:t xml:space="preserve">1.党团队一体化建设与政治育人链条研究■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2.党开展青年思想引领工作的历史演进与经验启示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3.中国共产党青年话语的百年发展与阐释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4.党团关系视角下共青团引领青年的历史脉络与经验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5.党的理论“青年化”阐释的路径研究▲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楷体" w:hAnsi="楷体" w:eastAsia="楷体" w:cs="楷体"/>
          <w:color w:val="000000"/>
          <w:kern w:val="0"/>
          <w:sz w:val="31"/>
          <w:szCs w:val="31"/>
          <w:lang w:val="en-US" w:eastAsia="zh-CN" w:bidi="ar"/>
        </w:rPr>
        <w:t xml:space="preserve">（二）青年发展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6.青年发展型城市理论和实践研究■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7.吉林省青少年身心健康现状及对策研究■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8.吉林省青年婚育观念、行为及政策支持研究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9.加强吉林省青年文化建设的思路和探索■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10.新时代青少年政治社会化的路径分析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11.新兴职业青年群体的职业发展和支持政策研究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12.青年网民网络民粹主义现象的发生机理及消解研究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13.青年在吉林省居留意愿及其影响因素研究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14.剧本杀风靡于青年群体的学术解读▲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15.青年体育运动参与的社会意义及其影响</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 w:hAnsi="仿宋" w:eastAsia="仿宋" w:cs="仿宋"/>
          <w:color w:val="000000"/>
          <w:kern w:val="0"/>
          <w:sz w:val="31"/>
          <w:szCs w:val="31"/>
          <w:lang w:val="en-US" w:eastAsia="zh-CN" w:bidi="ar"/>
        </w:rPr>
        <w:t xml:space="preserve">16.当代社会青年的社交需求及其建构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17.当代青年社会保障问题及对策研究■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18.新生代父母的教育焦虑与教育政策供给研究▲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19.高等教育分流与大学生就业机会差异研究▲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20.青少年犯罪预防干预之政府应对策略研究■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21.吉林省青年思想现状、思想引领的目标和路径方法研究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22.青年人才参与乡村振兴的实践路径研究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23.吉林省青年社会组织参与社会基层治理路径研究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24.吉林共青团服务青年创业促就业路径方法研究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25.不同行业青年的时间压力与过度劳动研究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26.“小镇做题家”现象的透视与解析：以吉林为视角▲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楷体" w:hAnsi="楷体" w:eastAsia="楷体" w:cs="楷体"/>
          <w:color w:val="000000"/>
          <w:kern w:val="0"/>
          <w:sz w:val="31"/>
          <w:szCs w:val="31"/>
          <w:lang w:val="en-US" w:eastAsia="zh-CN" w:bidi="ar"/>
        </w:rPr>
        <w:t xml:space="preserve">（三）团的建设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27.中国共青团纪律建设的历史经验及对当代的启示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28.吉林共青团服务青年人才现状及对策研究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29.加强团的基层组织建设夯实青年工作基础路径研究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30.中国共青团组织形态的变迁及其历史逻辑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31.共青团典型选树和典型教育工作的经验与启示研究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32.共青团的青年传播范式与舆论引导进路研究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33.青少年党史学习教育的现实境遇、工作要求及其优化路径 </w:t>
      </w:r>
    </w:p>
    <w:p>
      <w:pPr>
        <w:keepNext w:val="0"/>
        <w:keepLines w:val="0"/>
        <w:pageBreakBefore w:val="0"/>
        <w:widowControl/>
        <w:numPr>
          <w:ilvl w:val="0"/>
          <w:numId w:val="2"/>
        </w:numPr>
        <w:suppressLineNumbers w:val="0"/>
        <w:kinsoku/>
        <w:wordWrap/>
        <w:overflowPunct/>
        <w:topLinePunct w:val="0"/>
        <w:autoSpaceDE/>
        <w:autoSpaceDN/>
        <w:bidi w:val="0"/>
        <w:adjustRightInd/>
        <w:snapToGrid/>
        <w:ind w:firstLine="620" w:firstLineChars="200"/>
        <w:jc w:val="left"/>
        <w:textAlignment w:val="auto"/>
        <w:rPr>
          <w:rFonts w:hint="eastAsia" w:ascii="楷体" w:hAnsi="楷体" w:eastAsia="楷体" w:cs="楷体"/>
          <w:color w:val="000000"/>
          <w:kern w:val="0"/>
          <w:sz w:val="31"/>
          <w:szCs w:val="31"/>
          <w:lang w:val="en-US" w:eastAsia="zh-CN" w:bidi="ar"/>
        </w:rPr>
      </w:pPr>
      <w:r>
        <w:rPr>
          <w:rFonts w:hint="eastAsia" w:ascii="楷体" w:hAnsi="楷体" w:eastAsia="楷体" w:cs="楷体"/>
          <w:color w:val="000000"/>
          <w:kern w:val="0"/>
          <w:sz w:val="31"/>
          <w:szCs w:val="31"/>
          <w:lang w:val="en-US" w:eastAsia="zh-CN" w:bidi="ar"/>
        </w:rPr>
        <w:t>少先队工作▲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20" w:firstLineChars="200"/>
        <w:jc w:val="left"/>
        <w:textAlignment w:val="auto"/>
      </w:pPr>
      <w:r>
        <w:rPr>
          <w:rFonts w:ascii="仿宋" w:hAnsi="仿宋" w:eastAsia="仿宋" w:cs="仿宋"/>
          <w:color w:val="000000"/>
          <w:kern w:val="0"/>
          <w:sz w:val="31"/>
          <w:szCs w:val="31"/>
          <w:lang w:val="en-US" w:eastAsia="zh-CN" w:bidi="ar"/>
        </w:rPr>
        <w:t>34.习近平总书记关于少年儿童和少先队工作重要论述</w:t>
      </w:r>
      <w:r>
        <w:rPr>
          <w:rFonts w:hint="eastAsia" w:ascii="仿宋" w:hAnsi="仿宋" w:eastAsia="仿宋" w:cs="仿宋"/>
          <w:color w:val="000000"/>
          <w:kern w:val="0"/>
          <w:sz w:val="31"/>
          <w:szCs w:val="31"/>
          <w:lang w:val="en-US" w:eastAsia="zh-CN" w:bidi="ar"/>
        </w:rPr>
        <w:t xml:space="preserve">研究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35.新时代少先队工作理论与实践创新研究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36.少先队员阶梯式政治启蒙要素和路径研究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37.少先队活动课程开发与实践研究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38.少先队辅导员政治素质提升路径研究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39.少先队仪式教育的实践研究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40.新时代少先队实践教育研究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黑体" w:hAnsi="宋体" w:eastAsia="黑体" w:cs="黑体"/>
          <w:color w:val="000000"/>
          <w:kern w:val="0"/>
          <w:sz w:val="31"/>
          <w:szCs w:val="31"/>
          <w:lang w:val="en-US" w:eastAsia="zh-CN" w:bidi="ar"/>
        </w:rPr>
        <w:t xml:space="preserve">二、调研类课题参考方向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41.吉林省青年人口规模与结构变化研究★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42.吉林省海外归国青年发展状况研究★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43.吉林省大学生留省就业意愿及影响因素研究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44.“00 后”吉林青年的社会心态调查★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45.返乡青年的认知状况与满意度研究：以返回吉林发展的吉林籍青年为主体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 xml:space="preserve">以上课题涉及的“青年”概念，年龄范围是 14—35 周岁。 </w:t>
      </w:r>
    </w:p>
    <w:p>
      <w:pPr>
        <w:keepNext w:val="0"/>
        <w:keepLines w:val="0"/>
        <w:pageBreakBefore w:val="0"/>
        <w:widowControl w:val="0"/>
        <w:suppressLineNumbers w:val="0"/>
        <w:kinsoku/>
        <w:wordWrap/>
        <w:overflowPunct/>
        <w:topLinePunct w:val="0"/>
        <w:autoSpaceDE/>
        <w:autoSpaceDN/>
        <w:bidi w:val="0"/>
        <w:adjustRightInd/>
        <w:snapToGrid/>
        <w:jc w:val="left"/>
        <w:textAlignment w:val="auto"/>
      </w:pPr>
      <w:r>
        <w:rPr>
          <w:rFonts w:hint="eastAsia" w:ascii="仿宋" w:hAnsi="仿宋" w:eastAsia="仿宋" w:cs="仿宋"/>
          <w:color w:val="000000"/>
          <w:kern w:val="0"/>
          <w:sz w:val="31"/>
          <w:szCs w:val="31"/>
          <w:lang w:val="en-US" w:eastAsia="zh-CN" w:bidi="ar"/>
        </w:rPr>
        <w:t xml:space="preserve">涉及婚姻、就业、未成年人保护及其他特定领域时，年龄界限依据有关法律法规。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 w:hAnsi="仿宋" w:eastAsia="仿宋" w:cs="仿宋"/>
          <w:color w:val="000000"/>
          <w:kern w:val="0"/>
          <w:sz w:val="31"/>
          <w:szCs w:val="31"/>
          <w:lang w:val="en-US" w:eastAsia="zh-CN" w:bidi="ar"/>
        </w:rPr>
        <w:t>带有■标识的课题为省社科课题倾向的研究领域，带有★标识的课题为省智库基金项目倾向的调研类研究课题，带有▲标识的课题为省教育规划课题倾向的研究领域。课题指南仅规定研究范围和方向，申请人可自行设计具体题目。</w:t>
      </w:r>
    </w:p>
    <w:p>
      <w:pPr>
        <w:keepNext w:val="0"/>
        <w:keepLines w:val="0"/>
        <w:widowControl/>
        <w:suppressLineNumbers w:val="0"/>
        <w:jc w:val="left"/>
      </w:pPr>
    </w:p>
    <w:p>
      <w:pPr>
        <w:keepNext w:val="0"/>
        <w:keepLines w:val="0"/>
        <w:widowControl/>
        <w:suppressLineNumbers w:val="0"/>
        <w:jc w:val="left"/>
      </w:pPr>
    </w:p>
    <w:p>
      <w:pPr>
        <w:keepNext w:val="0"/>
        <w:keepLines w:val="0"/>
        <w:pageBreakBefore w:val="0"/>
        <w:kinsoku/>
        <w:overflowPunct/>
        <w:topLinePunct w:val="0"/>
        <w:autoSpaceDE/>
        <w:autoSpaceDN/>
        <w:bidi w:val="0"/>
        <w:adjustRightInd/>
        <w:snapToGrid/>
        <w:spacing w:line="576" w:lineRule="exact"/>
        <w:textAlignment w:val="auto"/>
        <w:rPr>
          <w:rFonts w:hint="eastAsia" w:ascii="黑体" w:hAnsi="黑体" w:eastAsia="黑体" w:cs="黑体"/>
          <w:sz w:val="32"/>
          <w:szCs w:val="32"/>
        </w:rPr>
      </w:pPr>
    </w:p>
    <w:p>
      <w:pPr>
        <w:keepNext w:val="0"/>
        <w:keepLines w:val="0"/>
        <w:pageBreakBefore w:val="0"/>
        <w:widowControl/>
        <w:kinsoku/>
        <w:wordWrap/>
        <w:overflowPunct/>
        <w:topLinePunct w:val="0"/>
        <w:autoSpaceDE/>
        <w:autoSpaceDN/>
        <w:bidi w:val="0"/>
        <w:adjustRightInd/>
        <w:snapToGrid/>
        <w:spacing w:line="576" w:lineRule="exact"/>
        <w:jc w:val="both"/>
        <w:textAlignment w:val="auto"/>
        <w:rPr>
          <w:rFonts w:hint="eastAsia" w:ascii="黑体" w:hAnsi="黑体" w:eastAsia="黑体" w:cs="黑体"/>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76" w:lineRule="exact"/>
        <w:jc w:val="both"/>
        <w:textAlignment w:val="auto"/>
        <w:rPr>
          <w:rFonts w:hint="eastAsia" w:ascii="黑体" w:hAnsi="黑体" w:eastAsia="黑体" w:cs="黑体"/>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76" w:lineRule="exact"/>
        <w:jc w:val="both"/>
        <w:textAlignment w:val="auto"/>
        <w:rPr>
          <w:rFonts w:hint="eastAsia" w:ascii="黑体" w:hAnsi="黑体" w:eastAsia="黑体" w:cs="黑体"/>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76" w:lineRule="exact"/>
        <w:jc w:val="both"/>
        <w:textAlignment w:val="auto"/>
        <w:rPr>
          <w:rFonts w:hint="eastAsia" w:ascii="黑体" w:hAnsi="黑体" w:eastAsia="黑体" w:cs="黑体"/>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76" w:lineRule="exact"/>
        <w:jc w:val="both"/>
        <w:textAlignment w:val="auto"/>
        <w:rPr>
          <w:rFonts w:hint="eastAsia" w:ascii="黑体" w:hAnsi="黑体" w:eastAsia="黑体" w:cs="黑体"/>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76" w:lineRule="exact"/>
        <w:jc w:val="both"/>
        <w:textAlignment w:val="auto"/>
        <w:rPr>
          <w:rFonts w:hint="eastAsia" w:ascii="黑体" w:hAnsi="黑体" w:eastAsia="黑体" w:cs="黑体"/>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76" w:lineRule="exact"/>
        <w:jc w:val="both"/>
        <w:textAlignment w:val="auto"/>
        <w:rPr>
          <w:rFonts w:hint="eastAsia" w:ascii="黑体" w:hAnsi="黑体" w:eastAsia="黑体" w:cs="黑体"/>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76" w:lineRule="exact"/>
        <w:jc w:val="both"/>
        <w:textAlignment w:val="auto"/>
        <w:rPr>
          <w:rFonts w:hint="eastAsia" w:ascii="黑体" w:hAnsi="黑体" w:eastAsia="黑体" w:cs="黑体"/>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76" w:lineRule="exact"/>
        <w:jc w:val="both"/>
        <w:textAlignment w:val="auto"/>
        <w:rPr>
          <w:rFonts w:hint="eastAsia" w:ascii="黑体" w:hAnsi="黑体" w:eastAsia="黑体" w:cs="黑体"/>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76" w:lineRule="exact"/>
        <w:jc w:val="both"/>
        <w:textAlignment w:val="auto"/>
        <w:rPr>
          <w:rFonts w:hint="eastAsia" w:ascii="黑体" w:hAnsi="黑体" w:eastAsia="黑体" w:cs="黑体"/>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76" w:lineRule="exact"/>
        <w:jc w:val="both"/>
        <w:textAlignment w:val="auto"/>
        <w:rPr>
          <w:rFonts w:hint="eastAsia" w:ascii="黑体" w:hAnsi="黑体" w:eastAsia="黑体" w:cs="黑体"/>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76" w:lineRule="exact"/>
        <w:jc w:val="both"/>
        <w:textAlignment w:val="auto"/>
        <w:rPr>
          <w:rFonts w:hint="eastAsia" w:ascii="黑体" w:hAnsi="黑体" w:eastAsia="黑体" w:cs="黑体"/>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76" w:lineRule="exact"/>
        <w:jc w:val="both"/>
        <w:textAlignment w:val="auto"/>
        <w:rPr>
          <w:rFonts w:hint="eastAsia" w:ascii="黑体" w:hAnsi="黑体" w:eastAsia="黑体" w:cs="黑体"/>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76" w:lineRule="exact"/>
        <w:jc w:val="both"/>
        <w:textAlignment w:val="auto"/>
        <w:rPr>
          <w:rFonts w:hint="eastAsia" w:ascii="黑体" w:hAnsi="黑体" w:eastAsia="黑体" w:cs="黑体"/>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76" w:lineRule="exact"/>
        <w:jc w:val="both"/>
        <w:textAlignment w:val="auto"/>
        <w:rPr>
          <w:rFonts w:hint="eastAsia" w:ascii="黑体" w:hAnsi="黑体" w:eastAsia="黑体" w:cs="黑体"/>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76" w:lineRule="exact"/>
        <w:jc w:val="both"/>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附件2</w:t>
      </w:r>
    </w:p>
    <w:p>
      <w:pPr>
        <w:keepNext w:val="0"/>
        <w:keepLines w:val="0"/>
        <w:pageBreakBefore w:val="0"/>
        <w:widowControl/>
        <w:kinsoku/>
        <w:overflowPunct/>
        <w:topLinePunct w:val="0"/>
        <w:autoSpaceDE/>
        <w:autoSpaceDN/>
        <w:bidi w:val="0"/>
        <w:adjustRightInd/>
        <w:snapToGrid/>
        <w:spacing w:line="576" w:lineRule="exact"/>
        <w:jc w:val="both"/>
        <w:textAlignment w:val="auto"/>
        <w:rPr>
          <w:rFonts w:hint="eastAsia" w:ascii="黑体" w:hAnsi="黑体" w:eastAsia="黑体" w:cs="黑体"/>
          <w:kern w:val="0"/>
          <w:sz w:val="32"/>
          <w:szCs w:val="32"/>
          <w:lang w:val="en-US" w:eastAsia="zh-CN"/>
        </w:rPr>
      </w:pPr>
    </w:p>
    <w:p>
      <w:pPr>
        <w:keepNext w:val="0"/>
        <w:keepLines w:val="0"/>
        <w:pageBreakBefore w:val="0"/>
        <w:widowControl/>
        <w:kinsoku/>
        <w:overflowPunct/>
        <w:topLinePunct w:val="0"/>
        <w:autoSpaceDE/>
        <w:autoSpaceDN/>
        <w:bidi w:val="0"/>
        <w:adjustRightInd/>
        <w:snapToGrid/>
        <w:spacing w:line="576" w:lineRule="exact"/>
        <w:jc w:val="center"/>
        <w:textAlignment w:val="auto"/>
        <w:rPr>
          <w:rFonts w:hint="eastAsia"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lang w:eastAsia="zh-CN"/>
        </w:rPr>
        <w:t>20</w:t>
      </w:r>
      <w:r>
        <w:rPr>
          <w:rFonts w:hint="eastAsia" w:ascii="方正小标宋简体" w:hAnsi="Times New Roman" w:eastAsia="方正小标宋简体" w:cs="Times New Roman"/>
          <w:kern w:val="0"/>
          <w:sz w:val="44"/>
          <w:szCs w:val="44"/>
          <w:lang w:val="en-US" w:eastAsia="zh-CN"/>
        </w:rPr>
        <w:t>23</w:t>
      </w:r>
      <w:r>
        <w:rPr>
          <w:rFonts w:hint="eastAsia" w:ascii="方正小标宋简体" w:hAnsi="Times New Roman" w:eastAsia="方正小标宋简体" w:cs="Times New Roman"/>
          <w:kern w:val="0"/>
          <w:sz w:val="44"/>
          <w:szCs w:val="44"/>
          <w:lang w:eastAsia="zh-CN"/>
        </w:rPr>
        <w:t>年</w:t>
      </w:r>
      <w:r>
        <w:rPr>
          <w:rFonts w:hint="eastAsia" w:ascii="方正小标宋简体" w:hAnsi="Times New Roman" w:eastAsia="方正小标宋简体" w:cs="Times New Roman"/>
          <w:kern w:val="0"/>
          <w:sz w:val="44"/>
          <w:szCs w:val="44"/>
        </w:rPr>
        <w:t>度吉林省青少年发展研究计划</w:t>
      </w:r>
    </w:p>
    <w:p>
      <w:pPr>
        <w:keepNext w:val="0"/>
        <w:keepLines w:val="0"/>
        <w:pageBreakBefore w:val="0"/>
        <w:widowControl/>
        <w:kinsoku/>
        <w:overflowPunct/>
        <w:topLinePunct w:val="0"/>
        <w:autoSpaceDE/>
        <w:autoSpaceDN/>
        <w:bidi w:val="0"/>
        <w:adjustRightInd/>
        <w:snapToGrid/>
        <w:spacing w:line="576" w:lineRule="exact"/>
        <w:jc w:val="center"/>
        <w:textAlignment w:val="auto"/>
        <w:rPr>
          <w:rFonts w:hint="eastAsia"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课题立项申请书</w:t>
      </w:r>
    </w:p>
    <w:p>
      <w:pPr>
        <w:keepNext w:val="0"/>
        <w:keepLines w:val="0"/>
        <w:pageBreakBefore w:val="0"/>
        <w:widowControl/>
        <w:kinsoku/>
        <w:overflowPunct/>
        <w:topLinePunct w:val="0"/>
        <w:autoSpaceDE/>
        <w:autoSpaceDN/>
        <w:bidi w:val="0"/>
        <w:adjustRightInd/>
        <w:snapToGrid/>
        <w:spacing w:line="576" w:lineRule="exact"/>
        <w:jc w:val="left"/>
        <w:textAlignment w:val="auto"/>
        <w:rPr>
          <w:rFonts w:ascii="Times New Roman" w:hAnsi="Times New Roman" w:eastAsia="宋体" w:cs="Times New Roman"/>
          <w:kern w:val="0"/>
          <w:sz w:val="24"/>
          <w:szCs w:val="24"/>
        </w:rPr>
      </w:pPr>
    </w:p>
    <w:p>
      <w:pPr>
        <w:keepNext w:val="0"/>
        <w:keepLines w:val="0"/>
        <w:pageBreakBefore w:val="0"/>
        <w:widowControl/>
        <w:kinsoku/>
        <w:overflowPunct/>
        <w:topLinePunct w:val="0"/>
        <w:autoSpaceDE/>
        <w:autoSpaceDN/>
        <w:bidi w:val="0"/>
        <w:adjustRightInd/>
        <w:snapToGrid/>
        <w:spacing w:line="576" w:lineRule="exact"/>
        <w:jc w:val="left"/>
        <w:textAlignment w:val="auto"/>
        <w:rPr>
          <w:rFonts w:ascii="Times New Roman" w:hAnsi="Times New Roman" w:eastAsia="宋体" w:cs="Times New Roman"/>
          <w:kern w:val="0"/>
          <w:sz w:val="24"/>
          <w:szCs w:val="24"/>
        </w:rPr>
      </w:pPr>
    </w:p>
    <w:p>
      <w:pPr>
        <w:keepNext w:val="0"/>
        <w:keepLines w:val="0"/>
        <w:pageBreakBefore w:val="0"/>
        <w:widowControl/>
        <w:kinsoku/>
        <w:overflowPunct/>
        <w:topLinePunct w:val="0"/>
        <w:autoSpaceDE/>
        <w:autoSpaceDN/>
        <w:bidi w:val="0"/>
        <w:adjustRightInd/>
        <w:snapToGrid/>
        <w:spacing w:line="576" w:lineRule="exact"/>
        <w:jc w:val="left"/>
        <w:textAlignment w:val="auto"/>
        <w:rPr>
          <w:rFonts w:ascii="Times New Roman" w:hAnsi="Times New Roman" w:eastAsia="宋体" w:cs="Times New Roman"/>
          <w:kern w:val="0"/>
          <w:sz w:val="24"/>
          <w:szCs w:val="24"/>
        </w:rPr>
      </w:pPr>
    </w:p>
    <w:p>
      <w:pPr>
        <w:keepNext w:val="0"/>
        <w:keepLines w:val="0"/>
        <w:pageBreakBefore w:val="0"/>
        <w:widowControl/>
        <w:kinsoku/>
        <w:overflowPunct/>
        <w:topLinePunct w:val="0"/>
        <w:autoSpaceDE/>
        <w:autoSpaceDN/>
        <w:bidi w:val="0"/>
        <w:adjustRightInd/>
        <w:snapToGrid/>
        <w:spacing w:line="576" w:lineRule="exact"/>
        <w:jc w:val="left"/>
        <w:textAlignment w:val="auto"/>
        <w:rPr>
          <w:rFonts w:ascii="Times New Roman" w:hAnsi="Times New Roman" w:eastAsia="宋体" w:cs="Times New Roman"/>
          <w:kern w:val="0"/>
          <w:sz w:val="24"/>
          <w:szCs w:val="24"/>
        </w:rPr>
      </w:pPr>
    </w:p>
    <w:p>
      <w:pPr>
        <w:keepNext w:val="0"/>
        <w:keepLines w:val="0"/>
        <w:pageBreakBefore w:val="0"/>
        <w:widowControl/>
        <w:kinsoku/>
        <w:overflowPunct/>
        <w:topLinePunct w:val="0"/>
        <w:autoSpaceDE/>
        <w:autoSpaceDN/>
        <w:bidi w:val="0"/>
        <w:adjustRightInd/>
        <w:snapToGrid/>
        <w:spacing w:line="576" w:lineRule="exact"/>
        <w:jc w:val="left"/>
        <w:textAlignment w:val="auto"/>
        <w:rPr>
          <w:rFonts w:ascii="Times New Roman" w:hAnsi="Times New Roman" w:eastAsia="宋体" w:cs="Times New Roman"/>
          <w:kern w:val="0"/>
          <w:sz w:val="24"/>
          <w:szCs w:val="24"/>
        </w:rPr>
      </w:pPr>
    </w:p>
    <w:p>
      <w:pPr>
        <w:keepNext w:val="0"/>
        <w:keepLines w:val="0"/>
        <w:pageBreakBefore w:val="0"/>
        <w:widowControl/>
        <w:kinsoku/>
        <w:overflowPunct/>
        <w:topLinePunct w:val="0"/>
        <w:autoSpaceDE/>
        <w:autoSpaceDN/>
        <w:bidi w:val="0"/>
        <w:adjustRightInd/>
        <w:snapToGrid/>
        <w:spacing w:line="576" w:lineRule="exact"/>
        <w:jc w:val="left"/>
        <w:textAlignment w:val="auto"/>
        <w:rPr>
          <w:rFonts w:ascii="Times New Roman" w:hAnsi="Times New Roman" w:eastAsia="宋体" w:cs="Times New Roman"/>
          <w:kern w:val="0"/>
          <w:sz w:val="24"/>
          <w:szCs w:val="24"/>
        </w:rPr>
      </w:pPr>
    </w:p>
    <w:p>
      <w:pPr>
        <w:keepNext w:val="0"/>
        <w:keepLines w:val="0"/>
        <w:pageBreakBefore w:val="0"/>
        <w:widowControl/>
        <w:kinsoku/>
        <w:overflowPunct/>
        <w:topLinePunct w:val="0"/>
        <w:autoSpaceDE/>
        <w:autoSpaceDN/>
        <w:bidi w:val="0"/>
        <w:adjustRightInd/>
        <w:snapToGrid/>
        <w:spacing w:line="576" w:lineRule="exact"/>
        <w:jc w:val="left"/>
        <w:textAlignment w:val="auto"/>
        <w:rPr>
          <w:rFonts w:ascii="Times New Roman" w:hAnsi="Times New Roman" w:eastAsia="宋体" w:cs="Times New Roman"/>
          <w:kern w:val="0"/>
          <w:sz w:val="24"/>
          <w:szCs w:val="24"/>
        </w:rPr>
      </w:pPr>
    </w:p>
    <w:p>
      <w:pPr>
        <w:keepNext w:val="0"/>
        <w:keepLines w:val="0"/>
        <w:pageBreakBefore w:val="0"/>
        <w:widowControl/>
        <w:kinsoku/>
        <w:overflowPunct/>
        <w:topLinePunct w:val="0"/>
        <w:autoSpaceDE/>
        <w:autoSpaceDN/>
        <w:bidi w:val="0"/>
        <w:adjustRightInd/>
        <w:snapToGrid/>
        <w:spacing w:line="576" w:lineRule="exact"/>
        <w:ind w:firstLine="960" w:firstLineChars="300"/>
        <w:jc w:val="left"/>
        <w:textAlignment w:val="auto"/>
        <w:rPr>
          <w:rFonts w:ascii="黑体" w:hAnsi="宋体" w:eastAsia="黑体" w:cs="Times New Roman"/>
          <w:kern w:val="0"/>
          <w:sz w:val="24"/>
          <w:szCs w:val="24"/>
        </w:rPr>
      </w:pPr>
      <w:r>
        <w:rPr>
          <w:rFonts w:hint="eastAsia" w:ascii="黑体" w:hAnsi="宋体" w:eastAsia="黑体" w:cs="Times New Roman"/>
          <w:kern w:val="0"/>
          <w:sz w:val="32"/>
          <w:szCs w:val="32"/>
        </w:rPr>
        <w:t>课  题  名  称</w:t>
      </w:r>
      <w:r>
        <w:rPr>
          <w:rFonts w:hint="eastAsia" w:ascii="黑体" w:hAnsi="宋体" w:eastAsia="黑体" w:cs="Times New Roman"/>
          <w:kern w:val="0"/>
          <w:szCs w:val="32"/>
        </w:rPr>
        <w:t xml:space="preserve"> </w:t>
      </w:r>
      <w:r>
        <w:rPr>
          <w:rFonts w:hint="eastAsia" w:ascii="黑体" w:hAnsi="宋体" w:eastAsia="黑体" w:cs="Times New Roman"/>
          <w:kern w:val="0"/>
          <w:szCs w:val="32"/>
          <w:u w:val="single"/>
        </w:rPr>
        <w:t xml:space="preserve">                           </w:t>
      </w:r>
    </w:p>
    <w:p>
      <w:pPr>
        <w:keepNext w:val="0"/>
        <w:keepLines w:val="0"/>
        <w:pageBreakBefore w:val="0"/>
        <w:widowControl/>
        <w:kinsoku/>
        <w:overflowPunct/>
        <w:topLinePunct w:val="0"/>
        <w:autoSpaceDE/>
        <w:autoSpaceDN/>
        <w:bidi w:val="0"/>
        <w:adjustRightInd/>
        <w:snapToGrid/>
        <w:spacing w:line="576" w:lineRule="exact"/>
        <w:ind w:firstLine="960" w:firstLineChars="300"/>
        <w:jc w:val="left"/>
        <w:textAlignment w:val="auto"/>
        <w:rPr>
          <w:rFonts w:ascii="黑体" w:hAnsi="宋体" w:eastAsia="黑体" w:cs="Times New Roman"/>
          <w:kern w:val="0"/>
          <w:sz w:val="24"/>
          <w:szCs w:val="24"/>
        </w:rPr>
      </w:pPr>
      <w:r>
        <w:rPr>
          <w:rFonts w:hint="eastAsia" w:ascii="黑体" w:hAnsi="宋体" w:eastAsia="黑体" w:cs="Times New Roman"/>
          <w:kern w:val="0"/>
          <w:sz w:val="32"/>
          <w:szCs w:val="32"/>
        </w:rPr>
        <w:t>课 题 主 持 人</w:t>
      </w:r>
      <w:r>
        <w:rPr>
          <w:rFonts w:hint="eastAsia" w:ascii="黑体" w:hAnsi="宋体" w:eastAsia="黑体" w:cs="Times New Roman"/>
          <w:kern w:val="0"/>
          <w:szCs w:val="32"/>
        </w:rPr>
        <w:t xml:space="preserve"> </w:t>
      </w:r>
      <w:r>
        <w:rPr>
          <w:rFonts w:hint="eastAsia" w:ascii="黑体" w:hAnsi="宋体" w:eastAsia="黑体" w:cs="Times New Roman"/>
          <w:kern w:val="0"/>
          <w:szCs w:val="32"/>
          <w:u w:val="single"/>
        </w:rPr>
        <w:t xml:space="preserve">                           </w:t>
      </w:r>
    </w:p>
    <w:p>
      <w:pPr>
        <w:keepNext w:val="0"/>
        <w:keepLines w:val="0"/>
        <w:pageBreakBefore w:val="0"/>
        <w:widowControl/>
        <w:kinsoku/>
        <w:overflowPunct/>
        <w:topLinePunct w:val="0"/>
        <w:autoSpaceDE/>
        <w:autoSpaceDN/>
        <w:bidi w:val="0"/>
        <w:adjustRightInd/>
        <w:snapToGrid/>
        <w:spacing w:line="576" w:lineRule="exact"/>
        <w:ind w:firstLine="960" w:firstLineChars="300"/>
        <w:jc w:val="left"/>
        <w:textAlignment w:val="auto"/>
        <w:rPr>
          <w:rFonts w:ascii="黑体" w:hAnsi="宋体" w:eastAsia="黑体" w:cs="Times New Roman"/>
          <w:kern w:val="0"/>
          <w:sz w:val="24"/>
          <w:szCs w:val="24"/>
        </w:rPr>
      </w:pPr>
      <w:r>
        <w:rPr>
          <w:rFonts w:hint="eastAsia" w:ascii="黑体" w:hAnsi="宋体" w:eastAsia="黑体" w:cs="Times New Roman"/>
          <w:kern w:val="0"/>
          <w:sz w:val="32"/>
          <w:szCs w:val="32"/>
        </w:rPr>
        <w:t>主持人所在单位</w:t>
      </w:r>
      <w:r>
        <w:rPr>
          <w:rFonts w:hint="eastAsia" w:ascii="黑体" w:hAnsi="宋体" w:eastAsia="黑体" w:cs="Times New Roman"/>
          <w:kern w:val="0"/>
          <w:szCs w:val="32"/>
        </w:rPr>
        <w:t xml:space="preserve"> </w:t>
      </w:r>
      <w:r>
        <w:rPr>
          <w:rFonts w:hint="eastAsia" w:ascii="黑体" w:hAnsi="宋体" w:eastAsia="黑体" w:cs="Times New Roman"/>
          <w:kern w:val="0"/>
          <w:szCs w:val="32"/>
          <w:u w:val="single"/>
        </w:rPr>
        <w:t xml:space="preserve">                           </w:t>
      </w:r>
    </w:p>
    <w:p>
      <w:pPr>
        <w:keepNext w:val="0"/>
        <w:keepLines w:val="0"/>
        <w:pageBreakBefore w:val="0"/>
        <w:widowControl/>
        <w:kinsoku/>
        <w:overflowPunct/>
        <w:topLinePunct w:val="0"/>
        <w:autoSpaceDE/>
        <w:autoSpaceDN/>
        <w:bidi w:val="0"/>
        <w:adjustRightInd/>
        <w:snapToGrid/>
        <w:spacing w:line="576" w:lineRule="exact"/>
        <w:ind w:firstLine="960" w:firstLineChars="300"/>
        <w:jc w:val="left"/>
        <w:textAlignment w:val="auto"/>
        <w:rPr>
          <w:rFonts w:ascii="黑体" w:hAnsi="宋体" w:eastAsia="黑体" w:cs="Times New Roman"/>
          <w:kern w:val="0"/>
          <w:sz w:val="24"/>
          <w:szCs w:val="24"/>
        </w:rPr>
      </w:pPr>
      <w:r>
        <w:rPr>
          <w:rFonts w:hint="eastAsia" w:ascii="黑体" w:hAnsi="宋体" w:eastAsia="黑体" w:cs="Times New Roman"/>
          <w:kern w:val="0"/>
          <w:sz w:val="32"/>
          <w:szCs w:val="32"/>
        </w:rPr>
        <w:t xml:space="preserve">推  荐  单　位 </w:t>
      </w:r>
      <w:r>
        <w:rPr>
          <w:rFonts w:hint="eastAsia" w:ascii="黑体" w:hAnsi="宋体" w:eastAsia="黑体" w:cs="Times New Roman"/>
          <w:kern w:val="0"/>
          <w:szCs w:val="32"/>
          <w:u w:val="single"/>
        </w:rPr>
        <w:t xml:space="preserve">                           </w:t>
      </w:r>
    </w:p>
    <w:p>
      <w:pPr>
        <w:keepNext w:val="0"/>
        <w:keepLines w:val="0"/>
        <w:pageBreakBefore w:val="0"/>
        <w:widowControl/>
        <w:kinsoku/>
        <w:overflowPunct/>
        <w:topLinePunct w:val="0"/>
        <w:autoSpaceDE/>
        <w:autoSpaceDN/>
        <w:bidi w:val="0"/>
        <w:adjustRightInd/>
        <w:snapToGrid/>
        <w:spacing w:line="576" w:lineRule="exact"/>
        <w:ind w:firstLine="960" w:firstLineChars="300"/>
        <w:jc w:val="left"/>
        <w:textAlignment w:val="auto"/>
        <w:rPr>
          <w:rFonts w:ascii="黑体" w:hAnsi="宋体" w:eastAsia="黑体" w:cs="Times New Roman"/>
          <w:kern w:val="0"/>
          <w:sz w:val="24"/>
          <w:szCs w:val="24"/>
        </w:rPr>
      </w:pPr>
      <w:r>
        <w:rPr>
          <w:rFonts w:hint="eastAsia" w:ascii="黑体" w:hAnsi="宋体" w:eastAsia="黑体" w:cs="Times New Roman"/>
          <w:kern w:val="0"/>
          <w:sz w:val="32"/>
          <w:szCs w:val="32"/>
        </w:rPr>
        <w:t xml:space="preserve">填  表  日  期 </w:t>
      </w:r>
      <w:r>
        <w:rPr>
          <w:rFonts w:hint="eastAsia" w:ascii="黑体" w:hAnsi="宋体" w:eastAsia="黑体" w:cs="Times New Roman"/>
          <w:kern w:val="0"/>
          <w:szCs w:val="32"/>
          <w:u w:val="single"/>
        </w:rPr>
        <w:t xml:space="preserve">                           </w:t>
      </w:r>
    </w:p>
    <w:p>
      <w:pPr>
        <w:keepNext w:val="0"/>
        <w:keepLines w:val="0"/>
        <w:pageBreakBefore w:val="0"/>
        <w:widowControl/>
        <w:kinsoku/>
        <w:overflowPunct/>
        <w:topLinePunct w:val="0"/>
        <w:autoSpaceDE/>
        <w:autoSpaceDN/>
        <w:bidi w:val="0"/>
        <w:adjustRightInd/>
        <w:snapToGrid/>
        <w:spacing w:line="576" w:lineRule="exact"/>
        <w:ind w:firstLine="1850" w:firstLineChars="771"/>
        <w:jc w:val="left"/>
        <w:textAlignment w:val="auto"/>
        <w:rPr>
          <w:rFonts w:ascii="黑体" w:hAnsi="宋体" w:eastAsia="黑体" w:cs="Times New Roman"/>
          <w:kern w:val="0"/>
          <w:sz w:val="24"/>
          <w:szCs w:val="24"/>
        </w:rPr>
      </w:pPr>
    </w:p>
    <w:p>
      <w:pPr>
        <w:keepNext w:val="0"/>
        <w:keepLines w:val="0"/>
        <w:pageBreakBefore w:val="0"/>
        <w:widowControl/>
        <w:kinsoku/>
        <w:overflowPunct/>
        <w:topLinePunct w:val="0"/>
        <w:autoSpaceDE/>
        <w:autoSpaceDN/>
        <w:bidi w:val="0"/>
        <w:adjustRightInd/>
        <w:snapToGrid/>
        <w:spacing w:line="576" w:lineRule="exact"/>
        <w:jc w:val="left"/>
        <w:textAlignment w:val="auto"/>
        <w:rPr>
          <w:rFonts w:ascii="宋体" w:hAnsi="宋体" w:eastAsia="宋体" w:cs="Times New Roman"/>
          <w:kern w:val="0"/>
          <w:sz w:val="24"/>
          <w:szCs w:val="24"/>
        </w:rPr>
      </w:pPr>
    </w:p>
    <w:p>
      <w:pPr>
        <w:keepNext w:val="0"/>
        <w:keepLines w:val="0"/>
        <w:pageBreakBefore w:val="0"/>
        <w:widowControl/>
        <w:kinsoku/>
        <w:wordWrap w:val="0"/>
        <w:overflowPunct/>
        <w:topLinePunct w:val="0"/>
        <w:autoSpaceDE/>
        <w:autoSpaceDN/>
        <w:bidi w:val="0"/>
        <w:adjustRightInd/>
        <w:snapToGrid/>
        <w:spacing w:line="576" w:lineRule="exact"/>
        <w:jc w:val="center"/>
        <w:textAlignment w:val="auto"/>
        <w:rPr>
          <w:rFonts w:ascii="楷体_GB2312" w:hAnsi="宋体" w:eastAsia="楷体_GB2312" w:cs="Times New Roman"/>
          <w:kern w:val="0"/>
          <w:szCs w:val="32"/>
        </w:rPr>
      </w:pPr>
    </w:p>
    <w:p>
      <w:pPr>
        <w:keepNext w:val="0"/>
        <w:keepLines w:val="0"/>
        <w:pageBreakBefore w:val="0"/>
        <w:widowControl/>
        <w:kinsoku/>
        <w:wordWrap w:val="0"/>
        <w:overflowPunct/>
        <w:topLinePunct w:val="0"/>
        <w:autoSpaceDE/>
        <w:autoSpaceDN/>
        <w:bidi w:val="0"/>
        <w:adjustRightInd/>
        <w:snapToGrid/>
        <w:spacing w:line="576" w:lineRule="exact"/>
        <w:jc w:val="center"/>
        <w:textAlignment w:val="auto"/>
        <w:rPr>
          <w:rFonts w:hint="eastAsia" w:ascii="楷体_GB2312" w:hAnsi="宋体" w:eastAsia="楷体_GB2312" w:cs="Times New Roman"/>
          <w:kern w:val="0"/>
          <w:sz w:val="36"/>
          <w:szCs w:val="36"/>
        </w:rPr>
      </w:pPr>
      <w:r>
        <w:rPr>
          <w:rFonts w:hint="eastAsia" w:ascii="楷体_GB2312" w:hAnsi="宋体" w:eastAsia="楷体_GB2312" w:cs="Times New Roman"/>
          <w:kern w:val="0"/>
          <w:sz w:val="36"/>
          <w:szCs w:val="36"/>
        </w:rPr>
        <w:t>共青团吉林省委</w:t>
      </w:r>
    </w:p>
    <w:p>
      <w:pPr>
        <w:keepNext w:val="0"/>
        <w:keepLines w:val="0"/>
        <w:pageBreakBefore w:val="0"/>
        <w:widowControl/>
        <w:kinsoku/>
        <w:wordWrap w:val="0"/>
        <w:overflowPunct/>
        <w:topLinePunct w:val="0"/>
        <w:autoSpaceDE/>
        <w:autoSpaceDN/>
        <w:bidi w:val="0"/>
        <w:adjustRightInd/>
        <w:snapToGrid/>
        <w:spacing w:line="576" w:lineRule="exact"/>
        <w:jc w:val="center"/>
        <w:textAlignment w:val="auto"/>
        <w:rPr>
          <w:rFonts w:hint="eastAsia" w:ascii="楷体_GB2312" w:hAnsi="宋体" w:eastAsia="楷体_GB2312" w:cs="Times New Roman"/>
          <w:kern w:val="0"/>
          <w:sz w:val="36"/>
          <w:szCs w:val="36"/>
        </w:rPr>
      </w:pPr>
      <w:r>
        <w:rPr>
          <w:rFonts w:hint="eastAsia" w:ascii="楷体_GB2312" w:hAnsi="宋体" w:eastAsia="楷体_GB2312" w:cs="Times New Roman"/>
          <w:kern w:val="0"/>
          <w:sz w:val="36"/>
          <w:szCs w:val="36"/>
          <w:lang w:eastAsia="zh-CN"/>
        </w:rPr>
        <w:t>20</w:t>
      </w:r>
      <w:r>
        <w:rPr>
          <w:rFonts w:hint="eastAsia" w:ascii="楷体_GB2312" w:hAnsi="宋体" w:eastAsia="楷体_GB2312" w:cs="Times New Roman"/>
          <w:kern w:val="0"/>
          <w:sz w:val="36"/>
          <w:szCs w:val="36"/>
          <w:lang w:val="en-US" w:eastAsia="zh-CN"/>
        </w:rPr>
        <w:t>23</w:t>
      </w:r>
      <w:r>
        <w:rPr>
          <w:rFonts w:hint="eastAsia" w:ascii="楷体_GB2312" w:hAnsi="宋体" w:eastAsia="楷体_GB2312" w:cs="Times New Roman"/>
          <w:kern w:val="0"/>
          <w:sz w:val="36"/>
          <w:szCs w:val="36"/>
          <w:lang w:eastAsia="zh-CN"/>
        </w:rPr>
        <w:t>年</w:t>
      </w:r>
      <w:r>
        <w:rPr>
          <w:rFonts w:hint="eastAsia" w:ascii="楷体_GB2312" w:hAnsi="宋体" w:eastAsia="楷体_GB2312" w:cs="Times New Roman"/>
          <w:kern w:val="0"/>
          <w:sz w:val="36"/>
          <w:szCs w:val="36"/>
          <w:lang w:val="en-US" w:eastAsia="zh-CN"/>
        </w:rPr>
        <w:t>3</w:t>
      </w:r>
      <w:r>
        <w:rPr>
          <w:rFonts w:hint="eastAsia" w:ascii="楷体_GB2312" w:hAnsi="宋体" w:eastAsia="楷体_GB2312" w:cs="Times New Roman"/>
          <w:kern w:val="0"/>
          <w:sz w:val="36"/>
          <w:szCs w:val="36"/>
        </w:rPr>
        <w:t>月</w:t>
      </w:r>
    </w:p>
    <w:p>
      <w:pPr>
        <w:pStyle w:val="7"/>
      </w:pPr>
    </w:p>
    <w:p>
      <w:pPr>
        <w:keepNext w:val="0"/>
        <w:keepLines w:val="0"/>
        <w:pageBreakBefore w:val="0"/>
        <w:widowControl/>
        <w:kinsoku/>
        <w:overflowPunct/>
        <w:topLinePunct w:val="0"/>
        <w:autoSpaceDE/>
        <w:autoSpaceDN/>
        <w:bidi w:val="0"/>
        <w:adjustRightInd/>
        <w:snapToGrid/>
        <w:spacing w:line="576" w:lineRule="exact"/>
        <w:jc w:val="center"/>
        <w:textAlignment w:val="auto"/>
        <w:rPr>
          <w:rFonts w:ascii="Times New Roman" w:hAnsi="Times New Roman" w:eastAsia="宋体" w:cs="Times New Roman"/>
          <w:kern w:val="0"/>
          <w:sz w:val="24"/>
          <w:szCs w:val="24"/>
        </w:rPr>
      </w:pPr>
      <w:r>
        <w:rPr>
          <w:rFonts w:ascii="Times New Roman" w:hAnsi="Times New Roman" w:eastAsia="黑体" w:cs="Times New Roman"/>
          <w:kern w:val="0"/>
          <w:sz w:val="44"/>
          <w:szCs w:val="44"/>
        </w:rPr>
        <w:t>填  表  说  明</w:t>
      </w:r>
    </w:p>
    <w:p>
      <w:pPr>
        <w:keepNext w:val="0"/>
        <w:keepLines w:val="0"/>
        <w:pageBreakBefore w:val="0"/>
        <w:widowControl/>
        <w:kinsoku/>
        <w:overflowPunct/>
        <w:topLinePunct w:val="0"/>
        <w:autoSpaceDE/>
        <w:autoSpaceDN/>
        <w:bidi w:val="0"/>
        <w:adjustRightInd/>
        <w:snapToGrid/>
        <w:spacing w:line="576" w:lineRule="exact"/>
        <w:ind w:right="76" w:rightChars="36"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 本表所列各项，请认真如实填写。除签名外，其余部分建议打印填写。</w:t>
      </w:r>
    </w:p>
    <w:p>
      <w:pPr>
        <w:keepNext w:val="0"/>
        <w:keepLines w:val="0"/>
        <w:pageBreakBefore w:val="0"/>
        <w:widowControl/>
        <w:kinsoku/>
        <w:overflowPunct/>
        <w:topLinePunct w:val="0"/>
        <w:autoSpaceDE/>
        <w:autoSpaceDN/>
        <w:bidi w:val="0"/>
        <w:adjustRightInd/>
        <w:snapToGrid/>
        <w:spacing w:line="576" w:lineRule="exact"/>
        <w:ind w:right="76" w:rightChars="36"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2.《申请书》一式3份，《活页》一式</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份。《活页》内容不得出现课题组负责人及成员的姓名和单位，否则取消评审资格。《申请书》及《活页》请用 A4 纸双面打印</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方式装订成册。</w:t>
      </w:r>
    </w:p>
    <w:p>
      <w:pPr>
        <w:keepNext w:val="0"/>
        <w:keepLines w:val="0"/>
        <w:pageBreakBefore w:val="0"/>
        <w:widowControl/>
        <w:kinsoku/>
        <w:overflowPunct/>
        <w:topLinePunct w:val="0"/>
        <w:autoSpaceDE/>
        <w:autoSpaceDN/>
        <w:bidi w:val="0"/>
        <w:adjustRightInd/>
        <w:snapToGrid/>
        <w:spacing w:line="576" w:lineRule="exact"/>
        <w:ind w:right="76" w:rightChars="36"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3.《申请书》及《活页》先报送本单位主管部门审核，加盖公章后连同电子文件一同报送至吉林省团校。</w:t>
      </w:r>
    </w:p>
    <w:p>
      <w:pPr>
        <w:keepNext w:val="0"/>
        <w:keepLines w:val="0"/>
        <w:pageBreakBefore w:val="0"/>
        <w:widowControl/>
        <w:kinsoku/>
        <w:overflowPunct/>
        <w:topLinePunct w:val="0"/>
        <w:autoSpaceDE/>
        <w:autoSpaceDN/>
        <w:bidi w:val="0"/>
        <w:adjustRightInd/>
        <w:snapToGrid/>
        <w:spacing w:line="576" w:lineRule="exact"/>
        <w:ind w:right="76" w:rightChars="36"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地  址：长春市卫星路8556号</w:t>
      </w:r>
      <w:r>
        <w:rPr>
          <w:rFonts w:hint="eastAsia" w:ascii="仿宋_GB2312" w:hAnsi="仿宋_GB2312" w:eastAsia="仿宋_GB2312" w:cs="仿宋_GB2312"/>
          <w:kern w:val="0"/>
          <w:sz w:val="32"/>
          <w:szCs w:val="32"/>
          <w:lang w:eastAsia="zh-CN"/>
        </w:rPr>
        <w:t>科研管理部</w:t>
      </w:r>
      <w:r>
        <w:rPr>
          <w:rFonts w:hint="eastAsia" w:ascii="仿宋_GB2312" w:hAnsi="仿宋_GB2312" w:eastAsia="仿宋_GB2312" w:cs="仿宋_GB2312"/>
          <w:kern w:val="0"/>
          <w:sz w:val="32"/>
          <w:szCs w:val="32"/>
          <w:lang w:val="en-US" w:eastAsia="zh-CN"/>
        </w:rPr>
        <w:t>609室</w:t>
      </w:r>
    </w:p>
    <w:p>
      <w:pPr>
        <w:keepNext w:val="0"/>
        <w:keepLines w:val="0"/>
        <w:pageBreakBefore w:val="0"/>
        <w:widowControl/>
        <w:kinsoku/>
        <w:overflowPunct/>
        <w:topLinePunct w:val="0"/>
        <w:autoSpaceDE/>
        <w:autoSpaceDN/>
        <w:bidi w:val="0"/>
        <w:adjustRightInd/>
        <w:snapToGrid/>
        <w:spacing w:line="576" w:lineRule="exact"/>
        <w:ind w:right="76" w:rightChars="36"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邮  编：130012</w:t>
      </w:r>
    </w:p>
    <w:p>
      <w:pPr>
        <w:keepNext w:val="0"/>
        <w:keepLines w:val="0"/>
        <w:pageBreakBefore w:val="0"/>
        <w:widowControl/>
        <w:kinsoku/>
        <w:overflowPunct/>
        <w:topLinePunct w:val="0"/>
        <w:autoSpaceDE/>
        <w:autoSpaceDN/>
        <w:bidi w:val="0"/>
        <w:adjustRightInd/>
        <w:snapToGrid/>
        <w:spacing w:line="576" w:lineRule="exact"/>
        <w:ind w:right="76" w:rightChars="36"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电  话：0431-8580131</w:t>
      </w:r>
      <w:r>
        <w:rPr>
          <w:rFonts w:hint="eastAsia" w:ascii="仿宋_GB2312" w:hAnsi="仿宋_GB2312" w:eastAsia="仿宋_GB2312" w:cs="仿宋_GB2312"/>
          <w:kern w:val="0"/>
          <w:sz w:val="32"/>
          <w:szCs w:val="32"/>
          <w:lang w:val="en-US" w:eastAsia="zh-CN"/>
        </w:rPr>
        <w:t>6</w:t>
      </w:r>
    </w:p>
    <w:p>
      <w:pPr>
        <w:keepNext w:val="0"/>
        <w:keepLines w:val="0"/>
        <w:pageBreakBefore w:val="0"/>
        <w:widowControl/>
        <w:kinsoku/>
        <w:overflowPunct/>
        <w:topLinePunct w:val="0"/>
        <w:autoSpaceDE/>
        <w:autoSpaceDN/>
        <w:bidi w:val="0"/>
        <w:adjustRightInd/>
        <w:snapToGrid/>
        <w:spacing w:line="576" w:lineRule="exact"/>
        <w:ind w:right="76" w:rightChars="36" w:firstLine="640" w:firstLineChars="200"/>
        <w:jc w:val="left"/>
        <w:textAlignment w:val="auto"/>
      </w:pPr>
      <w:r>
        <w:rPr>
          <w:rFonts w:hint="eastAsia" w:ascii="仿宋_GB2312" w:hAnsi="仿宋_GB2312" w:eastAsia="仿宋_GB2312" w:cs="仿宋_GB2312"/>
          <w:kern w:val="0"/>
          <w:sz w:val="32"/>
          <w:szCs w:val="32"/>
        </w:rPr>
        <w:t>邮  箱：</w:t>
      </w:r>
      <w:r>
        <w:rPr>
          <w:rFonts w:hint="eastAsia" w:ascii="仿宋_GB2312" w:hAnsi="仿宋_GB2312" w:eastAsia="仿宋_GB2312" w:cs="仿宋_GB2312"/>
          <w:kern w:val="0"/>
          <w:sz w:val="32"/>
          <w:szCs w:val="32"/>
        </w:rPr>
        <w:fldChar w:fldCharType="begin"/>
      </w:r>
      <w:r>
        <w:rPr>
          <w:rFonts w:hint="eastAsia" w:ascii="仿宋_GB2312" w:hAnsi="仿宋_GB2312" w:eastAsia="仿宋_GB2312" w:cs="仿宋_GB2312"/>
          <w:kern w:val="0"/>
          <w:sz w:val="32"/>
          <w:szCs w:val="32"/>
        </w:rPr>
        <w:instrText xml:space="preserve"> HYPERLINK "mailto:qsnfzyjjh2021@sina.com" </w:instrText>
      </w:r>
      <w:r>
        <w:rPr>
          <w:rFonts w:hint="eastAsia" w:ascii="仿宋_GB2312" w:hAnsi="仿宋_GB2312" w:eastAsia="仿宋_GB2312" w:cs="仿宋_GB2312"/>
          <w:kern w:val="0"/>
          <w:sz w:val="32"/>
          <w:szCs w:val="32"/>
        </w:rPr>
        <w:fldChar w:fldCharType="separate"/>
      </w:r>
      <w:r>
        <w:rPr>
          <w:rStyle w:val="11"/>
          <w:rFonts w:hint="eastAsia" w:ascii="仿宋_GB2312" w:hAnsi="仿宋_GB2312" w:eastAsia="仿宋_GB2312" w:cs="仿宋_GB2312"/>
          <w:kern w:val="0"/>
          <w:sz w:val="32"/>
          <w:szCs w:val="32"/>
        </w:rPr>
        <w:t>qsnfzyjjh20</w:t>
      </w:r>
      <w:r>
        <w:rPr>
          <w:rStyle w:val="11"/>
          <w:rFonts w:hint="eastAsia" w:ascii="仿宋_GB2312" w:hAnsi="仿宋_GB2312" w:eastAsia="仿宋_GB2312" w:cs="仿宋_GB2312"/>
          <w:kern w:val="0"/>
          <w:sz w:val="32"/>
          <w:szCs w:val="32"/>
          <w:lang w:val="en-US" w:eastAsia="zh-CN"/>
        </w:rPr>
        <w:t>23</w:t>
      </w:r>
      <w:r>
        <w:rPr>
          <w:rStyle w:val="11"/>
          <w:rFonts w:hint="eastAsia" w:ascii="仿宋_GB2312" w:hAnsi="仿宋_GB2312" w:eastAsia="仿宋_GB2312" w:cs="仿宋_GB2312"/>
          <w:kern w:val="0"/>
          <w:sz w:val="32"/>
          <w:szCs w:val="32"/>
        </w:rPr>
        <w:t>@sina.com</w:t>
      </w:r>
      <w:r>
        <w:rPr>
          <w:rFonts w:hint="eastAsia" w:ascii="仿宋_GB2312" w:hAnsi="仿宋_GB2312" w:eastAsia="仿宋_GB2312" w:cs="仿宋_GB2312"/>
          <w:kern w:val="0"/>
          <w:sz w:val="32"/>
          <w:szCs w:val="32"/>
        </w:rPr>
        <w:fldChar w:fldCharType="end"/>
      </w:r>
    </w:p>
    <w:p>
      <w:pPr>
        <w:pStyle w:val="2"/>
      </w:pPr>
    </w:p>
    <w:p>
      <w:pPr>
        <w:keepNext w:val="0"/>
        <w:keepLines w:val="0"/>
        <w:pageBreakBefore w:val="0"/>
        <w:widowControl/>
        <w:kinsoku/>
        <w:overflowPunct/>
        <w:topLinePunct w:val="0"/>
        <w:autoSpaceDE/>
        <w:autoSpaceDN/>
        <w:bidi w:val="0"/>
        <w:adjustRightInd/>
        <w:snapToGrid/>
        <w:spacing w:line="576" w:lineRule="exact"/>
        <w:ind w:right="76" w:rightChars="36"/>
        <w:jc w:val="left"/>
        <w:textAlignment w:val="auto"/>
        <w:rPr>
          <w:rFonts w:hint="eastAsia" w:ascii="楷体" w:hAnsi="楷体" w:eastAsia="楷体" w:cs="Times New Roman"/>
          <w:b/>
          <w:bCs/>
          <w:kern w:val="0"/>
          <w:sz w:val="32"/>
          <w:szCs w:val="32"/>
        </w:rPr>
      </w:pPr>
      <w:r>
        <w:rPr>
          <w:rFonts w:hint="eastAsia" w:ascii="楷体" w:hAnsi="楷体" w:eastAsia="楷体" w:cs="Times New Roman"/>
          <w:b/>
          <w:bCs/>
          <w:kern w:val="0"/>
          <w:sz w:val="32"/>
          <w:szCs w:val="32"/>
        </w:rPr>
        <w:t>课题申请人的承诺：</w:t>
      </w:r>
    </w:p>
    <w:p>
      <w:pPr>
        <w:keepNext w:val="0"/>
        <w:keepLines w:val="0"/>
        <w:pageBreakBefore w:val="0"/>
        <w:widowControl/>
        <w:kinsoku/>
        <w:overflowPunct/>
        <w:topLinePunct w:val="0"/>
        <w:autoSpaceDE/>
        <w:autoSpaceDN/>
        <w:bidi w:val="0"/>
        <w:adjustRightInd/>
        <w:snapToGrid/>
        <w:spacing w:line="576" w:lineRule="exact"/>
        <w:ind w:right="76" w:rightChars="36" w:firstLine="640" w:firstLineChars="200"/>
        <w:jc w:val="left"/>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我保证如实填写本表各项内容。如果获准立项，我承诺以本</w:t>
      </w:r>
      <w:r>
        <w:rPr>
          <w:rFonts w:hint="eastAsia" w:ascii="Times New Roman" w:hAnsi="Times New Roman" w:eastAsia="仿宋_GB2312" w:cs="Times New Roman"/>
          <w:kern w:val="0"/>
          <w:sz w:val="32"/>
          <w:szCs w:val="32"/>
        </w:rPr>
        <w:t>申请书</w:t>
      </w:r>
      <w:r>
        <w:rPr>
          <w:rFonts w:ascii="Times New Roman" w:hAnsi="Times New Roman" w:eastAsia="仿宋_GB2312" w:cs="Times New Roman"/>
          <w:kern w:val="0"/>
          <w:sz w:val="32"/>
          <w:szCs w:val="32"/>
        </w:rPr>
        <w:t>为有约束力的协议，遵守</w:t>
      </w:r>
      <w:r>
        <w:rPr>
          <w:rFonts w:hint="eastAsia" w:ascii="Times New Roman" w:hAnsi="Times New Roman" w:eastAsia="仿宋_GB2312" w:cs="Times New Roman"/>
          <w:kern w:val="0"/>
          <w:sz w:val="32"/>
          <w:szCs w:val="32"/>
        </w:rPr>
        <w:t>共青团吉林省委</w:t>
      </w:r>
      <w:r>
        <w:rPr>
          <w:rFonts w:ascii="Times New Roman" w:hAnsi="Times New Roman" w:eastAsia="仿宋_GB2312" w:cs="Times New Roman"/>
          <w:kern w:val="0"/>
          <w:sz w:val="32"/>
          <w:szCs w:val="32"/>
        </w:rPr>
        <w:t>的有关规定，认真开展研究工作，取得预期研究成果。若成果发表，注明为吉林省青少年发展研究</w:t>
      </w:r>
      <w:r>
        <w:rPr>
          <w:rFonts w:hint="eastAsia" w:ascii="Times New Roman" w:hAnsi="Times New Roman" w:eastAsia="仿宋_GB2312" w:cs="Times New Roman"/>
          <w:kern w:val="0"/>
          <w:sz w:val="32"/>
          <w:szCs w:val="32"/>
        </w:rPr>
        <w:t>计划</w:t>
      </w:r>
      <w:r>
        <w:rPr>
          <w:rFonts w:ascii="Times New Roman" w:hAnsi="Times New Roman" w:eastAsia="仿宋_GB2312" w:cs="Times New Roman"/>
          <w:kern w:val="0"/>
          <w:sz w:val="32"/>
          <w:szCs w:val="32"/>
        </w:rPr>
        <w:t>课题项目。共青团吉林省委有权使用本课题所有研究成果。</w:t>
      </w:r>
    </w:p>
    <w:p>
      <w:pPr>
        <w:pStyle w:val="2"/>
      </w:pPr>
    </w:p>
    <w:p>
      <w:pPr>
        <w:keepNext w:val="0"/>
        <w:keepLines w:val="0"/>
        <w:pageBreakBefore w:val="0"/>
        <w:widowControl/>
        <w:kinsoku/>
        <w:overflowPunct/>
        <w:topLinePunct w:val="0"/>
        <w:autoSpaceDE/>
        <w:autoSpaceDN/>
        <w:bidi w:val="0"/>
        <w:adjustRightInd/>
        <w:snapToGrid/>
        <w:spacing w:line="576" w:lineRule="exact"/>
        <w:ind w:right="76" w:rightChars="36" w:firstLine="640" w:firstLineChars="200"/>
        <w:jc w:val="left"/>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申请人（签</w:t>
      </w:r>
      <w:r>
        <w:rPr>
          <w:rFonts w:hint="eastAsia" w:ascii="Times New Roman" w:hAnsi="Times New Roman" w:eastAsia="仿宋_GB2312" w:cs="Times New Roman"/>
          <w:kern w:val="0"/>
          <w:sz w:val="32"/>
          <w:szCs w:val="32"/>
        </w:rPr>
        <w:t>名</w:t>
      </w:r>
      <w:r>
        <w:rPr>
          <w:rFonts w:ascii="Times New Roman" w:hAnsi="Times New Roman" w:eastAsia="仿宋_GB2312" w:cs="Times New Roman"/>
          <w:kern w:val="0"/>
          <w:sz w:val="32"/>
          <w:szCs w:val="32"/>
        </w:rPr>
        <w:t xml:space="preserve">）： </w:t>
      </w:r>
    </w:p>
    <w:p>
      <w:pPr>
        <w:keepNext w:val="0"/>
        <w:keepLines w:val="0"/>
        <w:pageBreakBefore w:val="0"/>
        <w:widowControl/>
        <w:kinsoku/>
        <w:overflowPunct/>
        <w:topLinePunct w:val="0"/>
        <w:autoSpaceDE/>
        <w:autoSpaceDN/>
        <w:bidi w:val="0"/>
        <w:adjustRightInd/>
        <w:snapToGrid/>
        <w:spacing w:line="576" w:lineRule="exact"/>
        <w:ind w:right="76" w:rightChars="36" w:firstLine="640" w:firstLineChars="200"/>
        <w:jc w:val="left"/>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                          年    月    日</w:t>
      </w:r>
    </w:p>
    <w:tbl>
      <w:tblPr>
        <w:tblStyle w:val="8"/>
        <w:tblW w:w="8560" w:type="dxa"/>
        <w:jc w:val="center"/>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68"/>
        <w:gridCol w:w="1151"/>
        <w:gridCol w:w="650"/>
        <w:gridCol w:w="719"/>
        <w:gridCol w:w="360"/>
        <w:gridCol w:w="360"/>
        <w:gridCol w:w="720"/>
        <w:gridCol w:w="181"/>
        <w:gridCol w:w="539"/>
        <w:gridCol w:w="721"/>
        <w:gridCol w:w="1080"/>
        <w:gridCol w:w="1511"/>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32" w:hRule="atLeast"/>
          <w:jc w:val="center"/>
        </w:trPr>
        <w:tc>
          <w:tcPr>
            <w:tcW w:w="1719" w:type="dxa"/>
            <w:gridSpan w:val="2"/>
            <w:vAlign w:val="center"/>
          </w:tcPr>
          <w:p>
            <w:pPr>
              <w:widowControl/>
              <w:spacing w:beforeLines="50" w:afterLines="50" w:line="320" w:lineRule="exact"/>
              <w:jc w:val="center"/>
              <w:rPr>
                <w:rFonts w:hint="eastAsia" w:ascii="黑体" w:hAnsi="宋体" w:eastAsia="黑体" w:cs="Times New Roman"/>
                <w:kern w:val="0"/>
                <w:sz w:val="21"/>
                <w:szCs w:val="21"/>
              </w:rPr>
            </w:pPr>
            <w:r>
              <w:rPr>
                <w:rFonts w:hint="eastAsia" w:ascii="黑体" w:hAnsi="宋体" w:eastAsia="黑体" w:cs="Times New Roman"/>
                <w:kern w:val="0"/>
                <w:sz w:val="21"/>
                <w:szCs w:val="21"/>
              </w:rPr>
              <w:t>申请课题名称</w:t>
            </w:r>
          </w:p>
        </w:tc>
        <w:tc>
          <w:tcPr>
            <w:tcW w:w="6841" w:type="dxa"/>
            <w:gridSpan w:val="10"/>
            <w:vAlign w:val="center"/>
          </w:tcPr>
          <w:p>
            <w:pPr>
              <w:widowControl/>
              <w:spacing w:beforeLines="50" w:afterLines="50" w:line="320" w:lineRule="exact"/>
              <w:jc w:val="center"/>
              <w:rPr>
                <w:rFonts w:hint="eastAsia" w:ascii="黑体" w:hAnsi="宋体" w:eastAsia="黑体" w:cs="Times New Roman"/>
                <w:kern w:val="0"/>
                <w:sz w:val="21"/>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568" w:type="dxa"/>
            <w:vMerge w:val="restart"/>
            <w:vAlign w:val="center"/>
          </w:tcPr>
          <w:p>
            <w:pPr>
              <w:widowControl/>
              <w:spacing w:beforeLines="50" w:afterLines="50" w:line="320" w:lineRule="exact"/>
              <w:jc w:val="center"/>
              <w:rPr>
                <w:rFonts w:hint="eastAsia" w:ascii="黑体" w:hAnsi="宋体" w:eastAsia="黑体" w:cs="Times New Roman"/>
                <w:kern w:val="0"/>
                <w:sz w:val="21"/>
                <w:szCs w:val="21"/>
              </w:rPr>
            </w:pPr>
            <w:r>
              <w:rPr>
                <w:rFonts w:hint="eastAsia" w:ascii="黑体" w:hAnsi="宋体" w:eastAsia="黑体" w:cs="Times New Roman"/>
                <w:kern w:val="0"/>
                <w:sz w:val="21"/>
                <w:szCs w:val="21"/>
              </w:rPr>
              <w:t>课题主持人情况</w:t>
            </w:r>
          </w:p>
        </w:tc>
        <w:tc>
          <w:tcPr>
            <w:tcW w:w="1151" w:type="dxa"/>
            <w:vAlign w:val="center"/>
          </w:tcPr>
          <w:p>
            <w:pPr>
              <w:widowControl/>
              <w:spacing w:beforeLines="50" w:afterLines="50" w:line="320" w:lineRule="exact"/>
              <w:jc w:val="center"/>
              <w:rPr>
                <w:rFonts w:hint="eastAsia" w:ascii="黑体" w:hAnsi="宋体" w:eastAsia="黑体" w:cs="Times New Roman"/>
                <w:kern w:val="0"/>
                <w:sz w:val="21"/>
                <w:szCs w:val="21"/>
              </w:rPr>
            </w:pPr>
            <w:r>
              <w:rPr>
                <w:rFonts w:hint="eastAsia" w:ascii="黑体" w:hAnsi="宋体" w:eastAsia="黑体" w:cs="Times New Roman"/>
                <w:kern w:val="0"/>
                <w:sz w:val="21"/>
                <w:szCs w:val="21"/>
              </w:rPr>
              <w:t>姓  名</w:t>
            </w:r>
          </w:p>
        </w:tc>
        <w:tc>
          <w:tcPr>
            <w:tcW w:w="1369" w:type="dxa"/>
            <w:gridSpan w:val="2"/>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720" w:type="dxa"/>
            <w:gridSpan w:val="2"/>
            <w:vAlign w:val="center"/>
          </w:tcPr>
          <w:p>
            <w:pPr>
              <w:widowControl/>
              <w:spacing w:beforeLines="50" w:afterLines="50" w:line="320" w:lineRule="exact"/>
              <w:jc w:val="center"/>
              <w:rPr>
                <w:rFonts w:hint="eastAsia" w:ascii="黑体" w:hAnsi="宋体" w:eastAsia="黑体" w:cs="Times New Roman"/>
                <w:kern w:val="0"/>
                <w:sz w:val="21"/>
                <w:szCs w:val="21"/>
              </w:rPr>
            </w:pPr>
            <w:r>
              <w:rPr>
                <w:rFonts w:hint="eastAsia" w:ascii="黑体" w:hAnsi="宋体" w:eastAsia="黑体" w:cs="Times New Roman"/>
                <w:kern w:val="0"/>
                <w:sz w:val="21"/>
                <w:szCs w:val="21"/>
              </w:rPr>
              <w:t>性别</w:t>
            </w:r>
          </w:p>
        </w:tc>
        <w:tc>
          <w:tcPr>
            <w:tcW w:w="720" w:type="dxa"/>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720" w:type="dxa"/>
            <w:gridSpan w:val="2"/>
            <w:vAlign w:val="center"/>
          </w:tcPr>
          <w:p>
            <w:pPr>
              <w:widowControl/>
              <w:spacing w:beforeLines="50" w:afterLines="50" w:line="320" w:lineRule="exact"/>
              <w:jc w:val="center"/>
              <w:rPr>
                <w:rFonts w:hint="eastAsia" w:ascii="黑体" w:hAnsi="宋体" w:eastAsia="黑体" w:cs="Times New Roman"/>
                <w:kern w:val="0"/>
                <w:sz w:val="21"/>
                <w:szCs w:val="21"/>
              </w:rPr>
            </w:pPr>
            <w:r>
              <w:rPr>
                <w:rFonts w:hint="eastAsia" w:ascii="黑体" w:hAnsi="宋体" w:eastAsia="黑体" w:cs="Times New Roman"/>
                <w:kern w:val="0"/>
                <w:sz w:val="21"/>
                <w:szCs w:val="21"/>
              </w:rPr>
              <w:t>民族</w:t>
            </w:r>
          </w:p>
        </w:tc>
        <w:tc>
          <w:tcPr>
            <w:tcW w:w="721" w:type="dxa"/>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080" w:type="dxa"/>
            <w:vAlign w:val="center"/>
          </w:tcPr>
          <w:p>
            <w:pPr>
              <w:widowControl/>
              <w:spacing w:beforeLines="50" w:afterLines="50" w:line="320" w:lineRule="exact"/>
              <w:jc w:val="center"/>
              <w:rPr>
                <w:rFonts w:hint="eastAsia" w:ascii="黑体" w:hAnsi="宋体" w:eastAsia="黑体" w:cs="Times New Roman"/>
                <w:kern w:val="0"/>
                <w:sz w:val="21"/>
                <w:szCs w:val="21"/>
              </w:rPr>
            </w:pPr>
            <w:r>
              <w:rPr>
                <w:rFonts w:hint="eastAsia" w:ascii="黑体" w:hAnsi="宋体" w:eastAsia="黑体" w:cs="Times New Roman"/>
                <w:kern w:val="0"/>
                <w:sz w:val="21"/>
                <w:szCs w:val="21"/>
              </w:rPr>
              <w:t>出生年月</w:t>
            </w:r>
          </w:p>
        </w:tc>
        <w:tc>
          <w:tcPr>
            <w:tcW w:w="1511" w:type="dxa"/>
            <w:vAlign w:val="center"/>
          </w:tcPr>
          <w:p>
            <w:pPr>
              <w:widowControl/>
              <w:spacing w:beforeLines="50" w:afterLines="50" w:line="320" w:lineRule="exact"/>
              <w:jc w:val="center"/>
              <w:rPr>
                <w:rFonts w:hint="eastAsia" w:ascii="黑体" w:hAnsi="宋体" w:eastAsia="黑体" w:cs="Times New Roman"/>
                <w:kern w:val="0"/>
                <w:sz w:val="21"/>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36" w:hRule="atLeast"/>
          <w:jc w:val="center"/>
        </w:trPr>
        <w:tc>
          <w:tcPr>
            <w:tcW w:w="568" w:type="dxa"/>
            <w:vMerge w:val="continue"/>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151" w:type="dxa"/>
            <w:vAlign w:val="center"/>
          </w:tcPr>
          <w:p>
            <w:pPr>
              <w:widowControl/>
              <w:spacing w:beforeLines="50" w:afterLines="50" w:line="320" w:lineRule="exact"/>
              <w:jc w:val="center"/>
              <w:rPr>
                <w:rFonts w:hint="eastAsia" w:ascii="黑体" w:hAnsi="宋体" w:eastAsia="黑体" w:cs="Times New Roman"/>
                <w:kern w:val="0"/>
                <w:sz w:val="21"/>
                <w:szCs w:val="21"/>
              </w:rPr>
            </w:pPr>
            <w:r>
              <w:rPr>
                <w:rFonts w:hint="eastAsia" w:ascii="黑体" w:hAnsi="宋体" w:eastAsia="黑体" w:cs="Times New Roman"/>
                <w:kern w:val="0"/>
                <w:sz w:val="21"/>
                <w:szCs w:val="21"/>
              </w:rPr>
              <w:t>行政职务</w:t>
            </w:r>
          </w:p>
        </w:tc>
        <w:tc>
          <w:tcPr>
            <w:tcW w:w="1369" w:type="dxa"/>
            <w:gridSpan w:val="2"/>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440" w:type="dxa"/>
            <w:gridSpan w:val="3"/>
            <w:vAlign w:val="center"/>
          </w:tcPr>
          <w:p>
            <w:pPr>
              <w:widowControl/>
              <w:spacing w:beforeLines="50" w:afterLines="50" w:line="320" w:lineRule="exact"/>
              <w:jc w:val="center"/>
              <w:rPr>
                <w:rFonts w:hint="eastAsia" w:ascii="黑体" w:hAnsi="宋体" w:eastAsia="黑体" w:cs="Times New Roman"/>
                <w:kern w:val="0"/>
                <w:sz w:val="21"/>
                <w:szCs w:val="21"/>
              </w:rPr>
            </w:pPr>
            <w:r>
              <w:rPr>
                <w:rFonts w:hint="eastAsia" w:ascii="黑体" w:hAnsi="宋体" w:eastAsia="黑体" w:cs="Times New Roman"/>
                <w:kern w:val="0"/>
                <w:sz w:val="21"/>
                <w:szCs w:val="21"/>
              </w:rPr>
              <w:t>专业职称</w:t>
            </w:r>
          </w:p>
        </w:tc>
        <w:tc>
          <w:tcPr>
            <w:tcW w:w="1441" w:type="dxa"/>
            <w:gridSpan w:val="3"/>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080" w:type="dxa"/>
            <w:vAlign w:val="center"/>
          </w:tcPr>
          <w:p>
            <w:pPr>
              <w:widowControl/>
              <w:spacing w:beforeLines="50" w:afterLines="50" w:line="320" w:lineRule="exact"/>
              <w:jc w:val="center"/>
              <w:rPr>
                <w:rFonts w:hint="eastAsia" w:ascii="黑体" w:hAnsi="宋体" w:eastAsia="黑体" w:cs="Times New Roman"/>
                <w:kern w:val="0"/>
                <w:sz w:val="21"/>
                <w:szCs w:val="21"/>
              </w:rPr>
            </w:pPr>
            <w:r>
              <w:rPr>
                <w:rFonts w:hint="eastAsia" w:ascii="黑体" w:hAnsi="宋体" w:eastAsia="黑体" w:cs="Times New Roman"/>
                <w:kern w:val="0"/>
                <w:sz w:val="21"/>
                <w:szCs w:val="21"/>
              </w:rPr>
              <w:t>研究专长</w:t>
            </w:r>
          </w:p>
        </w:tc>
        <w:tc>
          <w:tcPr>
            <w:tcW w:w="1511" w:type="dxa"/>
            <w:vAlign w:val="center"/>
          </w:tcPr>
          <w:p>
            <w:pPr>
              <w:widowControl/>
              <w:spacing w:beforeLines="50" w:afterLines="50" w:line="320" w:lineRule="exact"/>
              <w:jc w:val="center"/>
              <w:rPr>
                <w:rFonts w:hint="eastAsia" w:ascii="黑体" w:hAnsi="宋体" w:eastAsia="黑体" w:cs="Times New Roman"/>
                <w:kern w:val="0"/>
                <w:sz w:val="21"/>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16" w:hRule="atLeast"/>
          <w:jc w:val="center"/>
        </w:trPr>
        <w:tc>
          <w:tcPr>
            <w:tcW w:w="568" w:type="dxa"/>
            <w:vMerge w:val="continue"/>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151" w:type="dxa"/>
            <w:vAlign w:val="center"/>
          </w:tcPr>
          <w:p>
            <w:pPr>
              <w:widowControl/>
              <w:spacing w:beforeLines="50" w:afterLines="50" w:line="320" w:lineRule="exact"/>
              <w:jc w:val="center"/>
              <w:rPr>
                <w:rFonts w:hint="eastAsia" w:ascii="黑体" w:hAnsi="宋体" w:eastAsia="黑体" w:cs="Times New Roman"/>
                <w:kern w:val="0"/>
                <w:sz w:val="21"/>
                <w:szCs w:val="21"/>
              </w:rPr>
            </w:pPr>
            <w:r>
              <w:rPr>
                <w:rFonts w:hint="eastAsia" w:ascii="黑体" w:hAnsi="宋体" w:eastAsia="黑体" w:cs="Times New Roman"/>
                <w:kern w:val="0"/>
                <w:sz w:val="21"/>
                <w:szCs w:val="21"/>
              </w:rPr>
              <w:t>最高学历</w:t>
            </w:r>
          </w:p>
        </w:tc>
        <w:tc>
          <w:tcPr>
            <w:tcW w:w="1369" w:type="dxa"/>
            <w:gridSpan w:val="2"/>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440" w:type="dxa"/>
            <w:gridSpan w:val="3"/>
            <w:vAlign w:val="center"/>
          </w:tcPr>
          <w:p>
            <w:pPr>
              <w:widowControl/>
              <w:spacing w:beforeLines="50" w:afterLines="50" w:line="320" w:lineRule="exact"/>
              <w:jc w:val="center"/>
              <w:rPr>
                <w:rFonts w:hint="eastAsia" w:ascii="黑体" w:hAnsi="宋体" w:eastAsia="黑体" w:cs="Times New Roman"/>
                <w:kern w:val="0"/>
                <w:sz w:val="21"/>
                <w:szCs w:val="21"/>
              </w:rPr>
            </w:pPr>
            <w:r>
              <w:rPr>
                <w:rFonts w:hint="eastAsia" w:ascii="黑体" w:hAnsi="宋体" w:eastAsia="黑体" w:cs="Times New Roman"/>
                <w:kern w:val="0"/>
                <w:sz w:val="21"/>
                <w:szCs w:val="21"/>
              </w:rPr>
              <w:t>联系电话</w:t>
            </w:r>
          </w:p>
        </w:tc>
        <w:tc>
          <w:tcPr>
            <w:tcW w:w="4032" w:type="dxa"/>
            <w:gridSpan w:val="5"/>
            <w:vAlign w:val="center"/>
          </w:tcPr>
          <w:p>
            <w:pPr>
              <w:widowControl/>
              <w:spacing w:beforeLines="50" w:afterLines="50" w:line="320" w:lineRule="exact"/>
              <w:jc w:val="left"/>
              <w:rPr>
                <w:rFonts w:hint="eastAsia" w:ascii="黑体" w:hAnsi="宋体" w:eastAsia="黑体" w:cs="Times New Roman"/>
                <w:kern w:val="0"/>
                <w:sz w:val="21"/>
                <w:szCs w:val="21"/>
              </w:rPr>
            </w:pPr>
            <w:r>
              <w:rPr>
                <w:rFonts w:hint="eastAsia" w:ascii="黑体" w:hAnsi="宋体" w:eastAsia="黑体" w:cs="Times New Roman"/>
                <w:kern w:val="0"/>
                <w:sz w:val="21"/>
                <w:szCs w:val="21"/>
              </w:rPr>
              <w:t>手机：</w:t>
            </w:r>
          </w:p>
          <w:p>
            <w:pPr>
              <w:widowControl/>
              <w:spacing w:beforeLines="50" w:afterLines="50" w:line="320" w:lineRule="exact"/>
              <w:jc w:val="left"/>
              <w:rPr>
                <w:rFonts w:hint="eastAsia" w:ascii="黑体" w:hAnsi="宋体" w:eastAsia="黑体" w:cs="Times New Roman"/>
                <w:kern w:val="0"/>
                <w:sz w:val="21"/>
                <w:szCs w:val="21"/>
              </w:rPr>
            </w:pPr>
            <w:r>
              <w:rPr>
                <w:rFonts w:hint="eastAsia" w:ascii="黑体" w:hAnsi="宋体" w:eastAsia="黑体" w:cs="Times New Roman"/>
                <w:kern w:val="0"/>
                <w:sz w:val="21"/>
                <w:szCs w:val="21"/>
              </w:rPr>
              <w:t xml:space="preserve">固定电话：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96" w:hRule="atLeast"/>
          <w:jc w:val="center"/>
        </w:trPr>
        <w:tc>
          <w:tcPr>
            <w:tcW w:w="568" w:type="dxa"/>
            <w:vMerge w:val="continue"/>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151" w:type="dxa"/>
            <w:vAlign w:val="center"/>
          </w:tcPr>
          <w:p>
            <w:pPr>
              <w:widowControl/>
              <w:spacing w:beforeLines="50" w:afterLines="50" w:line="320" w:lineRule="exact"/>
              <w:jc w:val="center"/>
              <w:rPr>
                <w:rFonts w:hint="eastAsia" w:ascii="黑体" w:hAnsi="宋体" w:eastAsia="黑体" w:cs="Times New Roman"/>
                <w:kern w:val="0"/>
                <w:sz w:val="21"/>
                <w:szCs w:val="21"/>
              </w:rPr>
            </w:pPr>
            <w:r>
              <w:rPr>
                <w:rFonts w:hint="eastAsia" w:ascii="黑体" w:hAnsi="宋体" w:eastAsia="黑体" w:cs="Times New Roman"/>
                <w:kern w:val="0"/>
                <w:sz w:val="21"/>
                <w:szCs w:val="21"/>
              </w:rPr>
              <w:t>工作单位</w:t>
            </w:r>
          </w:p>
        </w:tc>
        <w:tc>
          <w:tcPr>
            <w:tcW w:w="4250" w:type="dxa"/>
            <w:gridSpan w:val="8"/>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080" w:type="dxa"/>
            <w:vAlign w:val="center"/>
          </w:tcPr>
          <w:p>
            <w:pPr>
              <w:widowControl/>
              <w:spacing w:beforeLines="50" w:afterLines="50" w:line="320" w:lineRule="exact"/>
              <w:jc w:val="center"/>
              <w:rPr>
                <w:rFonts w:hint="eastAsia" w:ascii="黑体" w:hAnsi="宋体" w:eastAsia="黑体" w:cs="Times New Roman"/>
                <w:kern w:val="0"/>
                <w:sz w:val="21"/>
                <w:szCs w:val="21"/>
              </w:rPr>
            </w:pPr>
            <w:r>
              <w:rPr>
                <w:rFonts w:hint="eastAsia" w:ascii="黑体" w:hAnsi="宋体" w:eastAsia="黑体" w:cs="Times New Roman"/>
                <w:kern w:val="0"/>
                <w:sz w:val="21"/>
                <w:szCs w:val="21"/>
              </w:rPr>
              <w:t>电子邮箱</w:t>
            </w:r>
          </w:p>
        </w:tc>
        <w:tc>
          <w:tcPr>
            <w:tcW w:w="1511" w:type="dxa"/>
            <w:vAlign w:val="center"/>
          </w:tcPr>
          <w:p>
            <w:pPr>
              <w:widowControl/>
              <w:spacing w:beforeLines="50" w:afterLines="50" w:line="320" w:lineRule="exact"/>
              <w:jc w:val="center"/>
              <w:rPr>
                <w:rFonts w:hint="eastAsia" w:ascii="黑体" w:hAnsi="宋体" w:eastAsia="黑体" w:cs="Times New Roman"/>
                <w:kern w:val="0"/>
                <w:sz w:val="21"/>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568" w:type="dxa"/>
            <w:vMerge w:val="continue"/>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151" w:type="dxa"/>
            <w:vAlign w:val="center"/>
          </w:tcPr>
          <w:p>
            <w:pPr>
              <w:widowControl/>
              <w:spacing w:beforeLines="50" w:afterLines="50" w:line="320" w:lineRule="exact"/>
              <w:jc w:val="center"/>
              <w:rPr>
                <w:rFonts w:hint="eastAsia" w:ascii="黑体" w:hAnsi="宋体" w:eastAsia="黑体" w:cs="Times New Roman"/>
                <w:kern w:val="0"/>
                <w:sz w:val="21"/>
                <w:szCs w:val="21"/>
              </w:rPr>
            </w:pPr>
            <w:r>
              <w:rPr>
                <w:rFonts w:hint="eastAsia" w:ascii="黑体" w:hAnsi="宋体" w:eastAsia="黑体" w:cs="Times New Roman"/>
                <w:kern w:val="0"/>
                <w:sz w:val="21"/>
                <w:szCs w:val="21"/>
              </w:rPr>
              <w:t>通讯地址</w:t>
            </w:r>
          </w:p>
        </w:tc>
        <w:tc>
          <w:tcPr>
            <w:tcW w:w="4250" w:type="dxa"/>
            <w:gridSpan w:val="8"/>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080" w:type="dxa"/>
            <w:vAlign w:val="center"/>
          </w:tcPr>
          <w:p>
            <w:pPr>
              <w:widowControl/>
              <w:spacing w:beforeLines="50" w:afterLines="50" w:line="320" w:lineRule="exact"/>
              <w:jc w:val="center"/>
              <w:rPr>
                <w:rFonts w:hint="eastAsia" w:ascii="黑体" w:hAnsi="宋体" w:eastAsia="黑体" w:cs="Times New Roman"/>
                <w:kern w:val="0"/>
                <w:sz w:val="21"/>
                <w:szCs w:val="21"/>
              </w:rPr>
            </w:pPr>
            <w:r>
              <w:rPr>
                <w:rFonts w:hint="eastAsia" w:ascii="黑体" w:hAnsi="宋体" w:eastAsia="黑体" w:cs="Times New Roman"/>
                <w:kern w:val="0"/>
                <w:sz w:val="21"/>
                <w:szCs w:val="21"/>
              </w:rPr>
              <w:t>邮政编码</w:t>
            </w:r>
          </w:p>
        </w:tc>
        <w:tc>
          <w:tcPr>
            <w:tcW w:w="1511" w:type="dxa"/>
            <w:vAlign w:val="center"/>
          </w:tcPr>
          <w:p>
            <w:pPr>
              <w:widowControl/>
              <w:spacing w:beforeLines="50" w:afterLines="50" w:line="320" w:lineRule="exact"/>
              <w:jc w:val="center"/>
              <w:rPr>
                <w:rFonts w:hint="eastAsia" w:ascii="黑体" w:hAnsi="宋体" w:eastAsia="黑体" w:cs="Times New Roman"/>
                <w:kern w:val="0"/>
                <w:sz w:val="21"/>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30" w:hRule="atLeast"/>
          <w:jc w:val="center"/>
        </w:trPr>
        <w:tc>
          <w:tcPr>
            <w:tcW w:w="568" w:type="dxa"/>
            <w:vMerge w:val="restart"/>
            <w:vAlign w:val="center"/>
          </w:tcPr>
          <w:p>
            <w:pPr>
              <w:widowControl/>
              <w:spacing w:beforeLines="50" w:afterLines="50" w:line="320" w:lineRule="exact"/>
              <w:jc w:val="center"/>
              <w:rPr>
                <w:rFonts w:hint="eastAsia" w:ascii="黑体" w:hAnsi="宋体" w:eastAsia="黑体" w:cs="Times New Roman"/>
                <w:kern w:val="0"/>
                <w:sz w:val="21"/>
                <w:szCs w:val="21"/>
              </w:rPr>
            </w:pPr>
            <w:r>
              <w:rPr>
                <w:rFonts w:hint="eastAsia" w:ascii="黑体" w:hAnsi="宋体" w:eastAsia="黑体" w:cs="Times New Roman"/>
                <w:kern w:val="0"/>
                <w:sz w:val="21"/>
                <w:szCs w:val="21"/>
              </w:rPr>
              <w:t>课题主要参加者情况</w:t>
            </w:r>
          </w:p>
        </w:tc>
        <w:tc>
          <w:tcPr>
            <w:tcW w:w="1151" w:type="dxa"/>
            <w:vAlign w:val="center"/>
          </w:tcPr>
          <w:p>
            <w:pPr>
              <w:widowControl/>
              <w:spacing w:beforeLines="50" w:afterLines="50" w:line="320" w:lineRule="exact"/>
              <w:jc w:val="center"/>
              <w:rPr>
                <w:rFonts w:hint="eastAsia" w:ascii="黑体" w:hAnsi="宋体" w:eastAsia="黑体" w:cs="Times New Roman"/>
                <w:kern w:val="0"/>
                <w:sz w:val="21"/>
                <w:szCs w:val="21"/>
              </w:rPr>
            </w:pPr>
            <w:r>
              <w:rPr>
                <w:rFonts w:hint="eastAsia" w:ascii="黑体" w:hAnsi="宋体" w:eastAsia="黑体" w:cs="Times New Roman"/>
                <w:kern w:val="0"/>
                <w:sz w:val="21"/>
                <w:szCs w:val="21"/>
              </w:rPr>
              <w:t>姓名</w:t>
            </w:r>
          </w:p>
        </w:tc>
        <w:tc>
          <w:tcPr>
            <w:tcW w:w="650" w:type="dxa"/>
            <w:vAlign w:val="center"/>
          </w:tcPr>
          <w:p>
            <w:pPr>
              <w:widowControl/>
              <w:spacing w:beforeLines="50" w:afterLines="50" w:line="320" w:lineRule="exact"/>
              <w:jc w:val="center"/>
              <w:rPr>
                <w:rFonts w:hint="eastAsia" w:ascii="黑体" w:hAnsi="宋体" w:eastAsia="黑体" w:cs="Times New Roman"/>
                <w:kern w:val="0"/>
                <w:sz w:val="21"/>
                <w:szCs w:val="21"/>
              </w:rPr>
            </w:pPr>
            <w:r>
              <w:rPr>
                <w:rFonts w:hint="eastAsia" w:ascii="黑体" w:hAnsi="宋体" w:eastAsia="黑体" w:cs="Times New Roman"/>
                <w:kern w:val="0"/>
                <w:sz w:val="21"/>
                <w:szCs w:val="21"/>
              </w:rPr>
              <w:t>性别</w:t>
            </w:r>
          </w:p>
        </w:tc>
        <w:tc>
          <w:tcPr>
            <w:tcW w:w="1079" w:type="dxa"/>
            <w:gridSpan w:val="2"/>
            <w:vAlign w:val="center"/>
          </w:tcPr>
          <w:p>
            <w:pPr>
              <w:widowControl/>
              <w:spacing w:beforeLines="50" w:afterLines="50" w:line="320" w:lineRule="exact"/>
              <w:jc w:val="center"/>
              <w:rPr>
                <w:rFonts w:hint="eastAsia" w:ascii="黑体" w:hAnsi="宋体" w:eastAsia="黑体" w:cs="Times New Roman"/>
                <w:kern w:val="0"/>
                <w:sz w:val="21"/>
                <w:szCs w:val="21"/>
              </w:rPr>
            </w:pPr>
            <w:r>
              <w:rPr>
                <w:rFonts w:hint="eastAsia" w:ascii="黑体" w:hAnsi="宋体" w:eastAsia="黑体" w:cs="Times New Roman"/>
                <w:kern w:val="0"/>
                <w:sz w:val="21"/>
                <w:szCs w:val="21"/>
              </w:rPr>
              <w:t>出生年月</w:t>
            </w:r>
          </w:p>
        </w:tc>
        <w:tc>
          <w:tcPr>
            <w:tcW w:w="1261" w:type="dxa"/>
            <w:gridSpan w:val="3"/>
            <w:vAlign w:val="center"/>
          </w:tcPr>
          <w:p>
            <w:pPr>
              <w:widowControl/>
              <w:spacing w:beforeLines="50" w:afterLines="50" w:line="320" w:lineRule="exact"/>
              <w:jc w:val="center"/>
              <w:rPr>
                <w:rFonts w:hint="eastAsia" w:ascii="黑体" w:hAnsi="宋体" w:eastAsia="黑体" w:cs="Times New Roman"/>
                <w:kern w:val="0"/>
                <w:sz w:val="21"/>
                <w:szCs w:val="21"/>
              </w:rPr>
            </w:pPr>
            <w:r>
              <w:rPr>
                <w:rFonts w:hint="eastAsia" w:ascii="黑体" w:hAnsi="宋体" w:eastAsia="黑体" w:cs="Times New Roman"/>
                <w:kern w:val="0"/>
                <w:sz w:val="21"/>
                <w:szCs w:val="21"/>
              </w:rPr>
              <w:t>专业职称</w:t>
            </w:r>
          </w:p>
        </w:tc>
        <w:tc>
          <w:tcPr>
            <w:tcW w:w="1260" w:type="dxa"/>
            <w:gridSpan w:val="2"/>
            <w:vAlign w:val="center"/>
          </w:tcPr>
          <w:p>
            <w:pPr>
              <w:widowControl/>
              <w:spacing w:beforeLines="50" w:afterLines="50" w:line="320" w:lineRule="exact"/>
              <w:jc w:val="center"/>
              <w:rPr>
                <w:rFonts w:hint="eastAsia" w:ascii="黑体" w:hAnsi="宋体" w:eastAsia="黑体" w:cs="Times New Roman"/>
                <w:kern w:val="0"/>
                <w:sz w:val="21"/>
                <w:szCs w:val="21"/>
              </w:rPr>
            </w:pPr>
            <w:r>
              <w:rPr>
                <w:rFonts w:hint="eastAsia" w:ascii="黑体" w:hAnsi="宋体" w:eastAsia="黑体" w:cs="Times New Roman"/>
                <w:kern w:val="0"/>
                <w:sz w:val="21"/>
                <w:szCs w:val="21"/>
              </w:rPr>
              <w:t>研究专长</w:t>
            </w:r>
          </w:p>
        </w:tc>
        <w:tc>
          <w:tcPr>
            <w:tcW w:w="1080" w:type="dxa"/>
            <w:vAlign w:val="center"/>
          </w:tcPr>
          <w:p>
            <w:pPr>
              <w:widowControl/>
              <w:spacing w:beforeLines="50" w:afterLines="50" w:line="320" w:lineRule="exact"/>
              <w:jc w:val="center"/>
              <w:rPr>
                <w:rFonts w:hint="eastAsia" w:ascii="黑体" w:hAnsi="宋体" w:eastAsia="黑体" w:cs="Times New Roman"/>
                <w:kern w:val="0"/>
                <w:sz w:val="21"/>
                <w:szCs w:val="21"/>
              </w:rPr>
            </w:pPr>
            <w:r>
              <w:rPr>
                <w:rFonts w:hint="eastAsia" w:ascii="黑体" w:hAnsi="宋体" w:eastAsia="黑体" w:cs="Times New Roman"/>
                <w:kern w:val="0"/>
                <w:sz w:val="21"/>
                <w:szCs w:val="21"/>
              </w:rPr>
              <w:t>学 历</w:t>
            </w:r>
          </w:p>
        </w:tc>
        <w:tc>
          <w:tcPr>
            <w:tcW w:w="1511" w:type="dxa"/>
            <w:vAlign w:val="center"/>
          </w:tcPr>
          <w:p>
            <w:pPr>
              <w:widowControl/>
              <w:spacing w:beforeLines="50" w:afterLines="50" w:line="320" w:lineRule="exact"/>
              <w:jc w:val="center"/>
              <w:rPr>
                <w:rFonts w:hint="eastAsia" w:ascii="黑体" w:hAnsi="宋体" w:eastAsia="黑体" w:cs="Times New Roman"/>
                <w:kern w:val="0"/>
                <w:sz w:val="21"/>
                <w:szCs w:val="21"/>
              </w:rPr>
            </w:pPr>
            <w:r>
              <w:rPr>
                <w:rFonts w:hint="eastAsia" w:ascii="黑体" w:hAnsi="宋体" w:eastAsia="黑体" w:cs="Times New Roman"/>
                <w:kern w:val="0"/>
                <w:sz w:val="21"/>
                <w:szCs w:val="21"/>
              </w:rPr>
              <w:t>工作单位</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22" w:hRule="atLeast"/>
          <w:jc w:val="center"/>
        </w:trPr>
        <w:tc>
          <w:tcPr>
            <w:tcW w:w="568" w:type="dxa"/>
            <w:vMerge w:val="continue"/>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151" w:type="dxa"/>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650" w:type="dxa"/>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079" w:type="dxa"/>
            <w:gridSpan w:val="2"/>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261" w:type="dxa"/>
            <w:gridSpan w:val="3"/>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260" w:type="dxa"/>
            <w:gridSpan w:val="2"/>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080" w:type="dxa"/>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511" w:type="dxa"/>
            <w:vAlign w:val="center"/>
          </w:tcPr>
          <w:p>
            <w:pPr>
              <w:widowControl/>
              <w:spacing w:beforeLines="50" w:afterLines="50" w:line="320" w:lineRule="exact"/>
              <w:jc w:val="center"/>
              <w:rPr>
                <w:rFonts w:hint="eastAsia" w:ascii="黑体" w:hAnsi="宋体" w:eastAsia="黑体" w:cs="Times New Roman"/>
                <w:kern w:val="0"/>
                <w:sz w:val="21"/>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568" w:type="dxa"/>
            <w:vMerge w:val="continue"/>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151" w:type="dxa"/>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650" w:type="dxa"/>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079" w:type="dxa"/>
            <w:gridSpan w:val="2"/>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261" w:type="dxa"/>
            <w:gridSpan w:val="3"/>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260" w:type="dxa"/>
            <w:gridSpan w:val="2"/>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080" w:type="dxa"/>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511" w:type="dxa"/>
            <w:vAlign w:val="center"/>
          </w:tcPr>
          <w:p>
            <w:pPr>
              <w:widowControl/>
              <w:spacing w:beforeLines="50" w:afterLines="50" w:line="320" w:lineRule="exact"/>
              <w:jc w:val="center"/>
              <w:rPr>
                <w:rFonts w:hint="eastAsia" w:ascii="黑体" w:hAnsi="宋体" w:eastAsia="黑体" w:cs="Times New Roman"/>
                <w:kern w:val="0"/>
                <w:sz w:val="21"/>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30" w:hRule="atLeast"/>
          <w:jc w:val="center"/>
        </w:trPr>
        <w:tc>
          <w:tcPr>
            <w:tcW w:w="568" w:type="dxa"/>
            <w:vMerge w:val="continue"/>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151" w:type="dxa"/>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650" w:type="dxa"/>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079" w:type="dxa"/>
            <w:gridSpan w:val="2"/>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261" w:type="dxa"/>
            <w:gridSpan w:val="3"/>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260" w:type="dxa"/>
            <w:gridSpan w:val="2"/>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080" w:type="dxa"/>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511" w:type="dxa"/>
            <w:vAlign w:val="center"/>
          </w:tcPr>
          <w:p>
            <w:pPr>
              <w:widowControl/>
              <w:spacing w:beforeLines="50" w:afterLines="50" w:line="320" w:lineRule="exact"/>
              <w:jc w:val="center"/>
              <w:rPr>
                <w:rFonts w:hint="eastAsia" w:ascii="黑体" w:hAnsi="宋体" w:eastAsia="黑体" w:cs="Times New Roman"/>
                <w:kern w:val="0"/>
                <w:sz w:val="21"/>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30" w:hRule="atLeast"/>
          <w:jc w:val="center"/>
        </w:trPr>
        <w:tc>
          <w:tcPr>
            <w:tcW w:w="568" w:type="dxa"/>
            <w:vMerge w:val="continue"/>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151" w:type="dxa"/>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650" w:type="dxa"/>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079" w:type="dxa"/>
            <w:gridSpan w:val="2"/>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261" w:type="dxa"/>
            <w:gridSpan w:val="3"/>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260" w:type="dxa"/>
            <w:gridSpan w:val="2"/>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080" w:type="dxa"/>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511" w:type="dxa"/>
            <w:vAlign w:val="center"/>
          </w:tcPr>
          <w:p>
            <w:pPr>
              <w:widowControl/>
              <w:spacing w:beforeLines="50" w:afterLines="50" w:line="320" w:lineRule="exact"/>
              <w:jc w:val="center"/>
              <w:rPr>
                <w:rFonts w:hint="eastAsia" w:ascii="黑体" w:hAnsi="宋体" w:eastAsia="黑体" w:cs="Times New Roman"/>
                <w:kern w:val="0"/>
                <w:sz w:val="21"/>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30" w:hRule="atLeast"/>
          <w:jc w:val="center"/>
        </w:trPr>
        <w:tc>
          <w:tcPr>
            <w:tcW w:w="568" w:type="dxa"/>
            <w:vMerge w:val="continue"/>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151" w:type="dxa"/>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650" w:type="dxa"/>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079" w:type="dxa"/>
            <w:gridSpan w:val="2"/>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261" w:type="dxa"/>
            <w:gridSpan w:val="3"/>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260" w:type="dxa"/>
            <w:gridSpan w:val="2"/>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080" w:type="dxa"/>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511" w:type="dxa"/>
            <w:vAlign w:val="center"/>
          </w:tcPr>
          <w:p>
            <w:pPr>
              <w:widowControl/>
              <w:spacing w:beforeLines="50" w:afterLines="50" w:line="320" w:lineRule="exact"/>
              <w:jc w:val="center"/>
              <w:rPr>
                <w:rFonts w:hint="eastAsia" w:ascii="黑体" w:hAnsi="宋体" w:eastAsia="黑体" w:cs="Times New Roman"/>
                <w:kern w:val="0"/>
                <w:sz w:val="21"/>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30" w:hRule="atLeast"/>
          <w:jc w:val="center"/>
        </w:trPr>
        <w:tc>
          <w:tcPr>
            <w:tcW w:w="568" w:type="dxa"/>
            <w:vMerge w:val="continue"/>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151" w:type="dxa"/>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650" w:type="dxa"/>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079" w:type="dxa"/>
            <w:gridSpan w:val="2"/>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261" w:type="dxa"/>
            <w:gridSpan w:val="3"/>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260" w:type="dxa"/>
            <w:gridSpan w:val="2"/>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080" w:type="dxa"/>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511" w:type="dxa"/>
            <w:vAlign w:val="center"/>
          </w:tcPr>
          <w:p>
            <w:pPr>
              <w:widowControl/>
              <w:spacing w:beforeLines="50" w:afterLines="50" w:line="320" w:lineRule="exact"/>
              <w:jc w:val="center"/>
              <w:rPr>
                <w:rFonts w:hint="eastAsia" w:ascii="黑体" w:hAnsi="宋体" w:eastAsia="黑体" w:cs="Times New Roman"/>
                <w:kern w:val="0"/>
                <w:sz w:val="21"/>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30" w:hRule="atLeast"/>
          <w:jc w:val="center"/>
        </w:trPr>
        <w:tc>
          <w:tcPr>
            <w:tcW w:w="568" w:type="dxa"/>
            <w:vMerge w:val="continue"/>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151" w:type="dxa"/>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650" w:type="dxa"/>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079" w:type="dxa"/>
            <w:gridSpan w:val="2"/>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261" w:type="dxa"/>
            <w:gridSpan w:val="3"/>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260" w:type="dxa"/>
            <w:gridSpan w:val="2"/>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080" w:type="dxa"/>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511" w:type="dxa"/>
            <w:vAlign w:val="center"/>
          </w:tcPr>
          <w:p>
            <w:pPr>
              <w:widowControl/>
              <w:spacing w:beforeLines="50" w:afterLines="50" w:line="320" w:lineRule="exact"/>
              <w:jc w:val="center"/>
              <w:rPr>
                <w:rFonts w:hint="eastAsia" w:ascii="黑体" w:hAnsi="宋体" w:eastAsia="黑体" w:cs="Times New Roman"/>
                <w:kern w:val="0"/>
                <w:sz w:val="21"/>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30" w:hRule="atLeast"/>
          <w:jc w:val="center"/>
        </w:trPr>
        <w:tc>
          <w:tcPr>
            <w:tcW w:w="568" w:type="dxa"/>
            <w:vMerge w:val="continue"/>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151" w:type="dxa"/>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650" w:type="dxa"/>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079" w:type="dxa"/>
            <w:gridSpan w:val="2"/>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261" w:type="dxa"/>
            <w:gridSpan w:val="3"/>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260" w:type="dxa"/>
            <w:gridSpan w:val="2"/>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080" w:type="dxa"/>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511" w:type="dxa"/>
            <w:vAlign w:val="center"/>
          </w:tcPr>
          <w:p>
            <w:pPr>
              <w:widowControl/>
              <w:spacing w:beforeLines="50" w:afterLines="50" w:line="320" w:lineRule="exact"/>
              <w:jc w:val="center"/>
              <w:rPr>
                <w:rFonts w:hint="eastAsia" w:ascii="黑体" w:hAnsi="宋体" w:eastAsia="黑体" w:cs="Times New Roman"/>
                <w:kern w:val="0"/>
                <w:sz w:val="21"/>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30" w:hRule="atLeast"/>
          <w:jc w:val="center"/>
        </w:trPr>
        <w:tc>
          <w:tcPr>
            <w:tcW w:w="568" w:type="dxa"/>
            <w:vMerge w:val="continue"/>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151" w:type="dxa"/>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650" w:type="dxa"/>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079" w:type="dxa"/>
            <w:gridSpan w:val="2"/>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261" w:type="dxa"/>
            <w:gridSpan w:val="3"/>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260" w:type="dxa"/>
            <w:gridSpan w:val="2"/>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080" w:type="dxa"/>
            <w:vAlign w:val="center"/>
          </w:tcPr>
          <w:p>
            <w:pPr>
              <w:widowControl/>
              <w:spacing w:beforeLines="50" w:afterLines="50" w:line="320" w:lineRule="exact"/>
              <w:jc w:val="center"/>
              <w:rPr>
                <w:rFonts w:hint="eastAsia" w:ascii="黑体" w:hAnsi="宋体" w:eastAsia="黑体" w:cs="Times New Roman"/>
                <w:kern w:val="0"/>
                <w:sz w:val="21"/>
                <w:szCs w:val="21"/>
              </w:rPr>
            </w:pPr>
          </w:p>
        </w:tc>
        <w:tc>
          <w:tcPr>
            <w:tcW w:w="1511" w:type="dxa"/>
            <w:vAlign w:val="center"/>
          </w:tcPr>
          <w:p>
            <w:pPr>
              <w:widowControl/>
              <w:spacing w:beforeLines="50" w:afterLines="50" w:line="320" w:lineRule="exact"/>
              <w:jc w:val="center"/>
              <w:rPr>
                <w:rFonts w:hint="eastAsia" w:ascii="黑体" w:hAnsi="宋体" w:eastAsia="黑体" w:cs="Times New Roman"/>
                <w:kern w:val="0"/>
                <w:sz w:val="21"/>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30" w:hRule="atLeast"/>
          <w:jc w:val="center"/>
        </w:trPr>
        <w:tc>
          <w:tcPr>
            <w:tcW w:w="2369" w:type="dxa"/>
            <w:gridSpan w:val="3"/>
            <w:vAlign w:val="center"/>
          </w:tcPr>
          <w:p>
            <w:pPr>
              <w:widowControl/>
              <w:spacing w:beforeLines="50" w:afterLines="50" w:line="320" w:lineRule="exact"/>
              <w:jc w:val="center"/>
              <w:rPr>
                <w:rFonts w:hint="eastAsia" w:ascii="黑体" w:hAnsi="宋体" w:eastAsia="黑体" w:cs="Times New Roman"/>
                <w:kern w:val="0"/>
                <w:sz w:val="21"/>
                <w:szCs w:val="21"/>
              </w:rPr>
            </w:pPr>
            <w:r>
              <w:rPr>
                <w:rFonts w:hint="eastAsia" w:ascii="黑体" w:hAnsi="宋体" w:eastAsia="黑体" w:cs="Times New Roman"/>
                <w:kern w:val="0"/>
                <w:sz w:val="21"/>
                <w:szCs w:val="21"/>
              </w:rPr>
              <w:t>课题预计完成时间</w:t>
            </w:r>
          </w:p>
        </w:tc>
        <w:tc>
          <w:tcPr>
            <w:tcW w:w="6191" w:type="dxa"/>
            <w:gridSpan w:val="9"/>
            <w:vAlign w:val="center"/>
          </w:tcPr>
          <w:p>
            <w:pPr>
              <w:widowControl/>
              <w:spacing w:beforeLines="50" w:afterLines="50" w:line="320" w:lineRule="exact"/>
              <w:jc w:val="center"/>
              <w:rPr>
                <w:rFonts w:hint="eastAsia" w:ascii="黑体" w:hAnsi="宋体" w:eastAsia="黑体" w:cs="Times New Roman"/>
                <w:kern w:val="0"/>
                <w:sz w:val="21"/>
                <w:szCs w:val="21"/>
              </w:rPr>
            </w:pPr>
            <w:r>
              <w:rPr>
                <w:rFonts w:hint="eastAsia" w:ascii="黑体" w:hAnsi="宋体" w:eastAsia="黑体" w:cs="Times New Roman"/>
                <w:kern w:val="0"/>
                <w:sz w:val="21"/>
                <w:szCs w:val="21"/>
              </w:rPr>
              <w:t xml:space="preserve">  至         年     月     日止</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2369" w:type="dxa"/>
            <w:gridSpan w:val="3"/>
            <w:vAlign w:val="center"/>
          </w:tcPr>
          <w:p>
            <w:pPr>
              <w:widowControl/>
              <w:spacing w:beforeLines="50" w:afterLines="50" w:line="320" w:lineRule="exact"/>
              <w:jc w:val="center"/>
              <w:rPr>
                <w:rFonts w:hint="default" w:ascii="黑体" w:hAnsi="宋体" w:eastAsia="黑体" w:cs="Times New Roman"/>
                <w:kern w:val="0"/>
                <w:sz w:val="21"/>
                <w:szCs w:val="21"/>
                <w:lang w:val="en-US" w:eastAsia="zh-CN"/>
              </w:rPr>
            </w:pPr>
            <w:r>
              <w:rPr>
                <w:rFonts w:hint="eastAsia" w:ascii="黑体" w:hAnsi="宋体" w:eastAsia="黑体" w:cs="Times New Roman"/>
                <w:kern w:val="0"/>
                <w:sz w:val="21"/>
                <w:szCs w:val="21"/>
                <w:lang w:val="en-US" w:eastAsia="zh-CN"/>
              </w:rPr>
              <w:t>是否参与重点课题评审</w:t>
            </w:r>
          </w:p>
        </w:tc>
        <w:tc>
          <w:tcPr>
            <w:tcW w:w="6191" w:type="dxa"/>
            <w:gridSpan w:val="9"/>
            <w:vAlign w:val="center"/>
          </w:tcPr>
          <w:p>
            <w:pPr>
              <w:widowControl/>
              <w:spacing w:beforeLines="50" w:afterLines="50" w:line="320" w:lineRule="exact"/>
              <w:jc w:val="both"/>
              <w:rPr>
                <w:rFonts w:hint="eastAsia" w:ascii="黑体" w:hAnsi="宋体" w:eastAsia="黑体" w:cs="Times New Roman"/>
                <w:kern w:val="0"/>
                <w:sz w:val="21"/>
                <w:szCs w:val="21"/>
                <w:lang w:val="en-US" w:eastAsia="zh-CN"/>
              </w:rPr>
            </w:pPr>
            <w:r>
              <w:rPr>
                <w:rFonts w:hint="eastAsia" w:ascii="黑体" w:hAnsi="宋体" w:eastAsia="黑体" w:cs="Times New Roman"/>
                <w:kern w:val="0"/>
                <w:sz w:val="21"/>
                <w:szCs w:val="21"/>
                <w:lang w:eastAsia="zh-CN"/>
              </w:rPr>
              <w:t>（是</w:t>
            </w:r>
            <w:r>
              <w:rPr>
                <w:rFonts w:hint="eastAsia" w:ascii="黑体" w:hAnsi="宋体" w:eastAsia="黑体" w:cs="Times New Roman"/>
                <w:kern w:val="0"/>
                <w:sz w:val="21"/>
                <w:szCs w:val="21"/>
                <w:lang w:val="en-US" w:eastAsia="zh-CN"/>
              </w:rPr>
              <w:t>/否</w:t>
            </w:r>
            <w:r>
              <w:rPr>
                <w:rFonts w:hint="eastAsia" w:ascii="黑体" w:hAnsi="宋体" w:eastAsia="黑体" w:cs="Times New Roman"/>
                <w:kern w:val="0"/>
                <w:sz w:val="21"/>
                <w:szCs w:val="21"/>
                <w:lang w:eastAsia="zh-CN"/>
              </w:rPr>
              <w:t>）</w:t>
            </w:r>
            <w:r>
              <w:rPr>
                <w:rFonts w:hint="eastAsia" w:ascii="黑体" w:hAnsi="宋体" w:eastAsia="黑体" w:cs="Times New Roman"/>
                <w:kern w:val="0"/>
                <w:sz w:val="21"/>
                <w:szCs w:val="21"/>
                <w:lang w:val="en-US" w:eastAsia="zh-CN"/>
              </w:rPr>
              <w:t xml:space="preserve"> 参与省哲社课题     </w:t>
            </w:r>
            <w:r>
              <w:rPr>
                <w:rFonts w:hint="eastAsia" w:ascii="黑体" w:hAnsi="宋体" w:eastAsia="黑体" w:cs="Times New Roman"/>
                <w:kern w:val="0"/>
                <w:sz w:val="21"/>
                <w:szCs w:val="21"/>
                <w:lang w:eastAsia="zh-CN"/>
              </w:rPr>
              <w:t>（是</w:t>
            </w:r>
            <w:r>
              <w:rPr>
                <w:rFonts w:hint="eastAsia" w:ascii="黑体" w:hAnsi="宋体" w:eastAsia="黑体" w:cs="Times New Roman"/>
                <w:kern w:val="0"/>
                <w:sz w:val="21"/>
                <w:szCs w:val="21"/>
                <w:lang w:val="en-US" w:eastAsia="zh-CN"/>
              </w:rPr>
              <w:t>/否</w:t>
            </w:r>
            <w:r>
              <w:rPr>
                <w:rFonts w:hint="eastAsia" w:ascii="黑体" w:hAnsi="宋体" w:eastAsia="黑体" w:cs="Times New Roman"/>
                <w:kern w:val="0"/>
                <w:sz w:val="21"/>
                <w:szCs w:val="21"/>
                <w:lang w:eastAsia="zh-CN"/>
              </w:rPr>
              <w:t>）</w:t>
            </w:r>
            <w:r>
              <w:rPr>
                <w:rFonts w:hint="eastAsia" w:ascii="黑体" w:hAnsi="宋体" w:eastAsia="黑体" w:cs="Times New Roman"/>
                <w:kern w:val="0"/>
                <w:sz w:val="21"/>
                <w:szCs w:val="21"/>
                <w:lang w:val="en-US" w:eastAsia="zh-CN"/>
              </w:rPr>
              <w:t xml:space="preserve"> 参与省教育规划课题</w:t>
            </w:r>
          </w:p>
          <w:p>
            <w:pPr>
              <w:widowControl/>
              <w:spacing w:beforeLines="50" w:afterLines="50" w:line="320" w:lineRule="exact"/>
              <w:jc w:val="both"/>
              <w:rPr>
                <w:rFonts w:hint="default" w:ascii="黑体" w:hAnsi="宋体" w:eastAsia="黑体" w:cs="Times New Roman"/>
                <w:kern w:val="0"/>
                <w:sz w:val="21"/>
                <w:szCs w:val="21"/>
                <w:lang w:val="en-US" w:eastAsia="zh-CN"/>
              </w:rPr>
            </w:pPr>
            <w:r>
              <w:rPr>
                <w:rFonts w:hint="eastAsia" w:ascii="黑体" w:hAnsi="宋体" w:eastAsia="黑体" w:cs="Times New Roman"/>
                <w:kern w:val="0"/>
                <w:sz w:val="21"/>
                <w:szCs w:val="21"/>
                <w:lang w:eastAsia="zh-CN"/>
              </w:rPr>
              <w:t>（是</w:t>
            </w:r>
            <w:r>
              <w:rPr>
                <w:rFonts w:hint="eastAsia" w:ascii="黑体" w:hAnsi="宋体" w:eastAsia="黑体" w:cs="Times New Roman"/>
                <w:kern w:val="0"/>
                <w:sz w:val="21"/>
                <w:szCs w:val="21"/>
                <w:lang w:val="en-US" w:eastAsia="zh-CN"/>
              </w:rPr>
              <w:t>/否</w:t>
            </w:r>
            <w:r>
              <w:rPr>
                <w:rFonts w:hint="eastAsia" w:ascii="黑体" w:hAnsi="宋体" w:eastAsia="黑体" w:cs="Times New Roman"/>
                <w:kern w:val="0"/>
                <w:sz w:val="21"/>
                <w:szCs w:val="21"/>
                <w:lang w:eastAsia="zh-CN"/>
              </w:rPr>
              <w:t>）</w:t>
            </w:r>
            <w:r>
              <w:rPr>
                <w:rFonts w:hint="eastAsia" w:ascii="黑体" w:hAnsi="宋体" w:eastAsia="黑体" w:cs="Times New Roman"/>
                <w:kern w:val="0"/>
                <w:sz w:val="21"/>
                <w:szCs w:val="21"/>
                <w:lang w:val="en-US" w:eastAsia="zh-CN"/>
              </w:rPr>
              <w:t xml:space="preserve"> 参与省智库基金项目 （     ） 仅申报一般课题</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12915" w:hRule="atLeast"/>
          <w:jc w:val="center"/>
        </w:trPr>
        <w:tc>
          <w:tcPr>
            <w:tcW w:w="8560" w:type="dxa"/>
            <w:gridSpan w:val="12"/>
            <w:vAlign w:val="top"/>
          </w:tcPr>
          <w:p>
            <w:pPr>
              <w:widowControl/>
              <w:spacing w:line="420" w:lineRule="exact"/>
              <w:jc w:val="left"/>
              <w:rPr>
                <w:rFonts w:hint="eastAsia" w:ascii="楷体" w:hAnsi="楷体" w:eastAsia="楷体" w:cs="Times New Roman"/>
                <w:b/>
                <w:bCs/>
                <w:kern w:val="0"/>
                <w:sz w:val="21"/>
                <w:szCs w:val="21"/>
              </w:rPr>
            </w:pPr>
            <w:bookmarkStart w:id="0" w:name="OLE_LINK3"/>
            <w:r>
              <w:rPr>
                <w:rFonts w:hint="eastAsia" w:ascii="楷体" w:hAnsi="楷体" w:eastAsia="楷体" w:cs="Times New Roman"/>
                <w:b/>
                <w:bCs/>
                <w:kern w:val="0"/>
                <w:sz w:val="21"/>
                <w:szCs w:val="21"/>
              </w:rPr>
              <w:t>课题设计论证（不得少于1500字）</w:t>
            </w:r>
          </w:p>
          <w:p>
            <w:pPr>
              <w:widowControl/>
              <w:spacing w:line="420" w:lineRule="exact"/>
              <w:ind w:firstLine="420" w:firstLineChars="200"/>
              <w:jc w:val="left"/>
              <w:rPr>
                <w:rFonts w:hint="eastAsia" w:ascii="楷体" w:hAnsi="楷体" w:eastAsia="楷体" w:cs="Times New Roman"/>
                <w:kern w:val="0"/>
                <w:sz w:val="21"/>
                <w:szCs w:val="21"/>
              </w:rPr>
            </w:pPr>
            <w:r>
              <w:rPr>
                <w:rFonts w:hint="eastAsia" w:ascii="楷体" w:hAnsi="楷体" w:eastAsia="楷体" w:cs="Times New Roman"/>
                <w:kern w:val="0"/>
                <w:sz w:val="21"/>
                <w:szCs w:val="21"/>
              </w:rPr>
              <w:t>本课题研究的主要问题；重点和难点；同类课题国内外研究状况；研究方法；理论意义和实践意义；本课题的创新（可另附页，要求用四号宋体字，行间距18磅）。</w:t>
            </w:r>
            <w:bookmarkEnd w:id="0"/>
          </w:p>
          <w:p>
            <w:pPr>
              <w:widowControl/>
              <w:spacing w:line="420" w:lineRule="exact"/>
              <w:jc w:val="left"/>
              <w:rPr>
                <w:rFonts w:hint="eastAsia" w:ascii="楷体" w:hAnsi="楷体" w:eastAsia="楷体" w:cs="Times New Roman"/>
                <w:kern w:val="0"/>
                <w:sz w:val="21"/>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13071" w:hRule="atLeast"/>
          <w:jc w:val="center"/>
        </w:trPr>
        <w:tc>
          <w:tcPr>
            <w:tcW w:w="8560" w:type="dxa"/>
            <w:gridSpan w:val="12"/>
            <w:vAlign w:val="top"/>
          </w:tcPr>
          <w:p>
            <w:pPr>
              <w:widowControl/>
              <w:spacing w:line="420" w:lineRule="exact"/>
              <w:jc w:val="left"/>
              <w:rPr>
                <w:rFonts w:ascii="楷体" w:hAnsi="楷体" w:eastAsia="楷体" w:cs="Times New Roman"/>
                <w:b/>
                <w:bCs/>
                <w:kern w:val="0"/>
                <w:sz w:val="21"/>
                <w:szCs w:val="21"/>
              </w:rPr>
            </w:pPr>
            <w:r>
              <w:rPr>
                <w:rFonts w:hint="eastAsia" w:ascii="楷体" w:hAnsi="楷体" w:eastAsia="楷体" w:cs="Times New Roman"/>
                <w:b/>
                <w:bCs/>
                <w:kern w:val="0"/>
                <w:sz w:val="21"/>
                <w:szCs w:val="21"/>
              </w:rPr>
              <w:t>完成项目的条件和保证</w:t>
            </w:r>
          </w:p>
          <w:p>
            <w:pPr>
              <w:widowControl/>
              <w:spacing w:line="420" w:lineRule="exact"/>
              <w:ind w:firstLine="420" w:firstLineChars="200"/>
              <w:jc w:val="left"/>
              <w:rPr>
                <w:rFonts w:ascii="黑体" w:hAnsi="Times New Roman" w:eastAsia="黑体" w:cs="Times New Roman"/>
                <w:kern w:val="0"/>
                <w:sz w:val="21"/>
                <w:szCs w:val="21"/>
              </w:rPr>
            </w:pPr>
            <w:r>
              <w:rPr>
                <w:rFonts w:hint="eastAsia" w:ascii="楷体" w:hAnsi="楷体" w:eastAsia="楷体" w:cs="Times New Roman"/>
                <w:kern w:val="0"/>
                <w:sz w:val="21"/>
                <w:szCs w:val="21"/>
              </w:rPr>
              <w:t>主持人和主要成员曾完成哪些重要研究课题；已有与本课题相关的研究成果；完成本课题的研究能力和时间保证；资料设备；科研手段。</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280" w:hRule="atLeast"/>
          <w:jc w:val="center"/>
        </w:trPr>
        <w:tc>
          <w:tcPr>
            <w:tcW w:w="8560" w:type="dxa"/>
            <w:gridSpan w:val="12"/>
            <w:vAlign w:val="top"/>
          </w:tcPr>
          <w:p>
            <w:pPr>
              <w:widowControl/>
              <w:spacing w:line="420" w:lineRule="exact"/>
              <w:jc w:val="left"/>
              <w:rPr>
                <w:rFonts w:hint="eastAsia" w:ascii="黑体" w:hAnsi="Times New Roman" w:eastAsia="黑体" w:cs="Times New Roman"/>
                <w:kern w:val="0"/>
                <w:sz w:val="21"/>
                <w:szCs w:val="21"/>
              </w:rPr>
            </w:pPr>
            <w:r>
              <w:rPr>
                <w:rFonts w:hint="eastAsia" w:ascii="黑体" w:hAnsi="Times New Roman" w:eastAsia="黑体" w:cs="Times New Roman"/>
                <w:kern w:val="0"/>
                <w:sz w:val="21"/>
                <w:szCs w:val="21"/>
              </w:rPr>
              <w:t>课题负责人所在单位意见</w:t>
            </w:r>
          </w:p>
          <w:p>
            <w:pPr>
              <w:widowControl/>
              <w:spacing w:line="420" w:lineRule="exact"/>
              <w:ind w:firstLine="1155" w:firstLineChars="550"/>
              <w:jc w:val="left"/>
              <w:rPr>
                <w:rFonts w:ascii="黑体" w:hAnsi="Times New Roman" w:eastAsia="黑体" w:cs="Times New Roman"/>
                <w:kern w:val="0"/>
                <w:sz w:val="21"/>
                <w:szCs w:val="21"/>
              </w:rPr>
            </w:pPr>
          </w:p>
          <w:p>
            <w:pPr>
              <w:widowControl/>
              <w:spacing w:line="400" w:lineRule="exact"/>
              <w:ind w:firstLine="1155" w:firstLineChars="550"/>
              <w:jc w:val="left"/>
              <w:rPr>
                <w:rFonts w:ascii="黑体" w:hAnsi="Times New Roman" w:eastAsia="黑体" w:cs="Times New Roman"/>
                <w:kern w:val="0"/>
                <w:sz w:val="21"/>
                <w:szCs w:val="21"/>
              </w:rPr>
            </w:pPr>
          </w:p>
          <w:p>
            <w:pPr>
              <w:widowControl/>
              <w:spacing w:line="400" w:lineRule="exact"/>
              <w:ind w:firstLine="1155" w:firstLineChars="550"/>
              <w:jc w:val="left"/>
              <w:rPr>
                <w:rFonts w:ascii="黑体" w:hAnsi="Times New Roman" w:eastAsia="黑体" w:cs="Times New Roman"/>
                <w:kern w:val="0"/>
                <w:sz w:val="21"/>
                <w:szCs w:val="21"/>
              </w:rPr>
            </w:pPr>
          </w:p>
          <w:p>
            <w:pPr>
              <w:widowControl/>
              <w:spacing w:line="800" w:lineRule="exact"/>
              <w:ind w:firstLine="1155" w:firstLineChars="550"/>
              <w:jc w:val="left"/>
              <w:rPr>
                <w:rFonts w:ascii="黑体" w:hAnsi="Times New Roman" w:eastAsia="黑体" w:cs="Times New Roman"/>
                <w:kern w:val="0"/>
                <w:sz w:val="21"/>
                <w:szCs w:val="21"/>
              </w:rPr>
            </w:pPr>
          </w:p>
          <w:p>
            <w:pPr>
              <w:widowControl/>
              <w:tabs>
                <w:tab w:val="left" w:pos="5870"/>
              </w:tabs>
              <w:spacing w:line="800" w:lineRule="exact"/>
              <w:ind w:firstLine="2100" w:firstLineChars="1000"/>
              <w:jc w:val="left"/>
              <w:rPr>
                <w:rFonts w:ascii="楷体_GB2312" w:hAnsi="Times New Roman" w:eastAsia="楷体_GB2312" w:cs="Times New Roman"/>
                <w:kern w:val="0"/>
                <w:sz w:val="21"/>
                <w:szCs w:val="21"/>
              </w:rPr>
            </w:pPr>
            <w:r>
              <w:rPr>
                <w:rFonts w:hint="eastAsia" w:ascii="楷体_GB2312" w:hAnsi="Times New Roman" w:eastAsia="楷体_GB2312" w:cs="Times New Roman"/>
                <w:kern w:val="0"/>
                <w:sz w:val="21"/>
                <w:szCs w:val="21"/>
              </w:rPr>
              <w:t>单 位 公 章               负责人签名：</w:t>
            </w:r>
          </w:p>
          <w:p>
            <w:pPr>
              <w:widowControl/>
              <w:spacing w:line="800" w:lineRule="exact"/>
              <w:ind w:firstLine="6090" w:firstLineChars="2900"/>
              <w:jc w:val="left"/>
              <w:rPr>
                <w:rFonts w:ascii="黑体" w:hAnsi="Times New Roman" w:eastAsia="黑体" w:cs="Times New Roman"/>
                <w:kern w:val="0"/>
                <w:sz w:val="21"/>
                <w:szCs w:val="21"/>
              </w:rPr>
            </w:pPr>
            <w:r>
              <w:rPr>
                <w:rFonts w:hint="eastAsia" w:ascii="楷体_GB2312" w:hAnsi="Times New Roman" w:eastAsia="楷体_GB2312" w:cs="Times New Roman"/>
                <w:kern w:val="0"/>
                <w:sz w:val="21"/>
                <w:szCs w:val="21"/>
              </w:rPr>
              <w:t>年      月     日</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560" w:type="dxa"/>
            <w:gridSpan w:val="12"/>
            <w:vAlign w:val="top"/>
          </w:tcPr>
          <w:p>
            <w:pPr>
              <w:widowControl/>
              <w:spacing w:line="420" w:lineRule="exact"/>
              <w:jc w:val="left"/>
              <w:rPr>
                <w:rFonts w:hint="eastAsia" w:ascii="黑体" w:hAnsi="Times New Roman" w:eastAsia="黑体" w:cs="Times New Roman"/>
                <w:kern w:val="0"/>
                <w:sz w:val="21"/>
                <w:szCs w:val="21"/>
              </w:rPr>
            </w:pPr>
            <w:r>
              <w:rPr>
                <w:rFonts w:hint="eastAsia" w:ascii="黑体" w:hAnsi="Times New Roman" w:eastAsia="黑体" w:cs="Times New Roman"/>
                <w:kern w:val="0"/>
                <w:sz w:val="21"/>
                <w:szCs w:val="21"/>
              </w:rPr>
              <w:t>评审委员会意见</w:t>
            </w:r>
          </w:p>
          <w:p>
            <w:pPr>
              <w:pStyle w:val="7"/>
              <w:rPr>
                <w:rFonts w:hint="eastAsia" w:ascii="黑体" w:hAnsi="Times New Roman" w:eastAsia="黑体" w:cs="Times New Roman"/>
                <w:kern w:val="0"/>
                <w:sz w:val="21"/>
                <w:szCs w:val="21"/>
              </w:rPr>
            </w:pPr>
          </w:p>
          <w:p>
            <w:pPr>
              <w:pStyle w:val="2"/>
              <w:rPr>
                <w:rFonts w:hint="eastAsia" w:ascii="黑体" w:hAnsi="Times New Roman" w:eastAsia="黑体" w:cs="Times New Roman"/>
                <w:kern w:val="0"/>
                <w:sz w:val="21"/>
                <w:szCs w:val="21"/>
              </w:rPr>
            </w:pPr>
          </w:p>
          <w:p>
            <w:pPr>
              <w:pStyle w:val="2"/>
              <w:rPr>
                <w:rFonts w:hint="eastAsia" w:ascii="黑体" w:hAnsi="Times New Roman" w:eastAsia="黑体" w:cs="Times New Roman"/>
                <w:kern w:val="0"/>
                <w:sz w:val="21"/>
                <w:szCs w:val="21"/>
              </w:rPr>
            </w:pPr>
          </w:p>
          <w:p>
            <w:pPr>
              <w:pStyle w:val="2"/>
              <w:rPr>
                <w:rFonts w:hint="eastAsia" w:ascii="黑体" w:hAnsi="Times New Roman" w:eastAsia="黑体" w:cs="Times New Roman"/>
                <w:kern w:val="0"/>
                <w:sz w:val="21"/>
                <w:szCs w:val="21"/>
              </w:rPr>
            </w:pPr>
          </w:p>
          <w:p>
            <w:pPr>
              <w:pStyle w:val="2"/>
              <w:rPr>
                <w:rFonts w:hint="eastAsia" w:ascii="黑体" w:hAnsi="Times New Roman" w:eastAsia="黑体" w:cs="Times New Roman"/>
                <w:kern w:val="0"/>
                <w:sz w:val="21"/>
                <w:szCs w:val="21"/>
              </w:rPr>
            </w:pPr>
          </w:p>
          <w:p>
            <w:pPr>
              <w:pStyle w:val="2"/>
              <w:rPr>
                <w:rFonts w:hint="eastAsia" w:ascii="黑体" w:hAnsi="Times New Roman" w:eastAsia="黑体" w:cs="Times New Roman"/>
                <w:kern w:val="0"/>
                <w:sz w:val="21"/>
                <w:szCs w:val="21"/>
              </w:rPr>
            </w:pPr>
          </w:p>
          <w:p>
            <w:pPr>
              <w:widowControl/>
              <w:spacing w:line="800" w:lineRule="exact"/>
              <w:ind w:firstLine="3780" w:firstLineChars="1800"/>
              <w:jc w:val="left"/>
              <w:rPr>
                <w:rFonts w:ascii="楷体_GB2312" w:hAnsi="Times New Roman" w:eastAsia="楷体_GB2312" w:cs="Times New Roman"/>
                <w:kern w:val="0"/>
                <w:sz w:val="21"/>
                <w:szCs w:val="21"/>
              </w:rPr>
            </w:pPr>
            <w:r>
              <w:rPr>
                <w:rFonts w:hint="eastAsia" w:ascii="楷体_GB2312" w:hAnsi="Times New Roman" w:eastAsia="楷体_GB2312" w:cs="Times New Roman"/>
                <w:kern w:val="0"/>
                <w:sz w:val="21"/>
                <w:szCs w:val="21"/>
              </w:rPr>
              <w:t>评审委员会负责人签名：</w:t>
            </w:r>
          </w:p>
          <w:p>
            <w:pPr>
              <w:widowControl/>
              <w:spacing w:line="440" w:lineRule="exact"/>
              <w:ind w:firstLine="6090" w:firstLineChars="2900"/>
              <w:jc w:val="left"/>
              <w:rPr>
                <w:rFonts w:ascii="黑体" w:hAnsi="Times New Roman" w:eastAsia="黑体" w:cs="Times New Roman"/>
                <w:kern w:val="0"/>
                <w:sz w:val="21"/>
                <w:szCs w:val="21"/>
              </w:rPr>
            </w:pPr>
            <w:r>
              <w:rPr>
                <w:rFonts w:hint="eastAsia" w:ascii="楷体_GB2312" w:hAnsi="Times New Roman" w:eastAsia="楷体_GB2312" w:cs="Times New Roman"/>
                <w:kern w:val="0"/>
                <w:sz w:val="21"/>
                <w:szCs w:val="21"/>
              </w:rPr>
              <w:t>年      月     日</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324" w:hRule="atLeast"/>
          <w:jc w:val="center"/>
        </w:trPr>
        <w:tc>
          <w:tcPr>
            <w:tcW w:w="8560" w:type="dxa"/>
            <w:gridSpan w:val="12"/>
            <w:vAlign w:val="top"/>
          </w:tcPr>
          <w:p>
            <w:pPr>
              <w:widowControl/>
              <w:spacing w:line="420" w:lineRule="exact"/>
              <w:jc w:val="left"/>
              <w:rPr>
                <w:rFonts w:ascii="黑体" w:hAnsi="Times New Roman" w:eastAsia="黑体" w:cs="Times New Roman"/>
                <w:kern w:val="0"/>
                <w:sz w:val="21"/>
                <w:szCs w:val="21"/>
              </w:rPr>
            </w:pPr>
            <w:r>
              <w:rPr>
                <w:rFonts w:hint="eastAsia" w:ascii="黑体" w:hAnsi="Times New Roman" w:eastAsia="黑体" w:cs="Times New Roman"/>
                <w:kern w:val="0"/>
                <w:sz w:val="21"/>
                <w:szCs w:val="21"/>
              </w:rPr>
              <w:t>共青团吉林省委意见</w:t>
            </w:r>
          </w:p>
          <w:p>
            <w:pPr>
              <w:widowControl/>
              <w:spacing w:line="420" w:lineRule="exact"/>
              <w:ind w:firstLine="1155" w:firstLineChars="550"/>
              <w:jc w:val="left"/>
              <w:rPr>
                <w:rFonts w:ascii="黑体" w:hAnsi="Times New Roman" w:eastAsia="黑体" w:cs="Times New Roman"/>
                <w:kern w:val="0"/>
                <w:sz w:val="21"/>
                <w:szCs w:val="21"/>
              </w:rPr>
            </w:pPr>
          </w:p>
          <w:p>
            <w:pPr>
              <w:widowControl/>
              <w:spacing w:line="800" w:lineRule="exact"/>
              <w:jc w:val="left"/>
              <w:rPr>
                <w:rFonts w:ascii="黑体" w:hAnsi="Times New Roman" w:eastAsia="黑体" w:cs="Times New Roman"/>
                <w:kern w:val="0"/>
                <w:sz w:val="21"/>
                <w:szCs w:val="21"/>
              </w:rPr>
            </w:pPr>
          </w:p>
          <w:p>
            <w:pPr>
              <w:pStyle w:val="7"/>
              <w:rPr>
                <w:rFonts w:ascii="黑体" w:hAnsi="Times New Roman" w:eastAsia="黑体" w:cs="Times New Roman"/>
                <w:kern w:val="0"/>
                <w:sz w:val="21"/>
                <w:szCs w:val="21"/>
              </w:rPr>
            </w:pPr>
          </w:p>
          <w:p>
            <w:pPr>
              <w:pStyle w:val="2"/>
            </w:pPr>
          </w:p>
          <w:p>
            <w:pPr>
              <w:widowControl/>
              <w:spacing w:line="800" w:lineRule="exact"/>
              <w:ind w:firstLine="3675" w:firstLineChars="1750"/>
              <w:jc w:val="left"/>
              <w:rPr>
                <w:rFonts w:ascii="楷体_GB2312" w:hAnsi="Times New Roman" w:eastAsia="楷体_GB2312" w:cs="Times New Roman"/>
                <w:kern w:val="0"/>
                <w:sz w:val="21"/>
                <w:szCs w:val="21"/>
              </w:rPr>
            </w:pPr>
          </w:p>
          <w:p>
            <w:pPr>
              <w:widowControl/>
              <w:spacing w:line="440" w:lineRule="exact"/>
              <w:ind w:firstLine="6090" w:firstLineChars="2900"/>
              <w:jc w:val="left"/>
              <w:rPr>
                <w:rFonts w:ascii="黑体" w:hAnsi="Times New Roman" w:eastAsia="黑体" w:cs="Times New Roman"/>
                <w:kern w:val="0"/>
                <w:sz w:val="21"/>
                <w:szCs w:val="21"/>
              </w:rPr>
            </w:pPr>
            <w:r>
              <w:rPr>
                <w:rFonts w:hint="eastAsia" w:ascii="楷体_GB2312" w:hAnsi="Times New Roman" w:eastAsia="楷体_GB2312" w:cs="Times New Roman"/>
                <w:kern w:val="0"/>
                <w:sz w:val="21"/>
                <w:szCs w:val="21"/>
              </w:rPr>
              <w:t>年      月     日</w:t>
            </w:r>
          </w:p>
        </w:tc>
      </w:tr>
    </w:tbl>
    <w:p>
      <w:pPr>
        <w:spacing w:line="536" w:lineRule="exact"/>
        <w:rPr>
          <w:rFonts w:hint="eastAsia" w:ascii="黑体" w:hAnsi="仿宋" w:eastAsia="黑体" w:cs="Times New Roman"/>
          <w:sz w:val="32"/>
          <w:szCs w:val="32"/>
          <w:lang w:eastAsia="zh-CN"/>
        </w:rPr>
      </w:pPr>
      <w:r>
        <w:rPr>
          <w:rFonts w:hint="eastAsia" w:ascii="黑体" w:hAnsi="仿宋" w:eastAsia="黑体" w:cs="Times New Roman"/>
          <w:sz w:val="32"/>
          <w:szCs w:val="32"/>
        </w:rPr>
        <w:t>附件</w:t>
      </w:r>
      <w:r>
        <w:rPr>
          <w:rFonts w:hint="eastAsia" w:ascii="黑体" w:hAnsi="仿宋" w:eastAsia="黑体" w:cs="Times New Roman"/>
          <w:sz w:val="32"/>
          <w:szCs w:val="32"/>
          <w:lang w:val="en-US" w:eastAsia="zh-CN"/>
        </w:rPr>
        <w:t>3</w:t>
      </w:r>
    </w:p>
    <w:p>
      <w:pPr>
        <w:jc w:val="center"/>
        <w:rPr>
          <w:rFonts w:ascii="Times New Roman" w:hAnsi="Times New Roman" w:eastAsia="宋体" w:cs="Times New Roman"/>
          <w:b/>
          <w:sz w:val="10"/>
          <w:szCs w:val="10"/>
        </w:rPr>
      </w:pPr>
    </w:p>
    <w:p>
      <w:pPr>
        <w:jc w:val="center"/>
        <w:rPr>
          <w:rFonts w:ascii="华文中宋" w:hAnsi="Times New Roman" w:eastAsia="华文中宋" w:cs="Times New Roman"/>
          <w:b/>
          <w:sz w:val="36"/>
          <w:szCs w:val="36"/>
        </w:rPr>
      </w:pPr>
      <w:r>
        <w:rPr>
          <w:rFonts w:hint="eastAsia" w:ascii="华文中宋" w:hAnsi="Times New Roman" w:eastAsia="华文中宋" w:cs="Times New Roman"/>
          <w:b/>
          <w:sz w:val="36"/>
          <w:szCs w:val="36"/>
        </w:rPr>
        <w:t xml:space="preserve">活 </w:t>
      </w:r>
      <w:r>
        <w:rPr>
          <w:rFonts w:ascii="华文中宋" w:hAnsi="Times New Roman" w:eastAsia="华文中宋" w:cs="Times New Roman"/>
          <w:b/>
          <w:sz w:val="36"/>
          <w:szCs w:val="36"/>
        </w:rPr>
        <w:t xml:space="preserve"> </w:t>
      </w:r>
      <w:r>
        <w:rPr>
          <w:rFonts w:hint="eastAsia" w:ascii="华文中宋" w:hAnsi="Times New Roman" w:eastAsia="华文中宋" w:cs="Times New Roman"/>
          <w:b/>
          <w:sz w:val="36"/>
          <w:szCs w:val="36"/>
        </w:rPr>
        <w:t>页</w:t>
      </w:r>
    </w:p>
    <w:tbl>
      <w:tblPr>
        <w:tblStyle w:val="8"/>
        <w:tblW w:w="9531" w:type="dxa"/>
        <w:jc w:val="center"/>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none" w:color="auto" w:sz="0" w:space="0"/>
        </w:tblBorders>
        <w:tblLayout w:type="fixed"/>
        <w:tblCellMar>
          <w:top w:w="0" w:type="dxa"/>
          <w:left w:w="108" w:type="dxa"/>
          <w:bottom w:w="0" w:type="dxa"/>
          <w:right w:w="108" w:type="dxa"/>
        </w:tblCellMar>
      </w:tblPr>
      <w:tblGrid>
        <w:gridCol w:w="9531"/>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none" w:color="auto" w:sz="0" w:space="0"/>
          </w:tblBorders>
          <w:tblCellMar>
            <w:top w:w="0" w:type="dxa"/>
            <w:left w:w="108" w:type="dxa"/>
            <w:bottom w:w="0" w:type="dxa"/>
            <w:right w:w="108" w:type="dxa"/>
          </w:tblCellMar>
        </w:tblPrEx>
        <w:trPr>
          <w:trHeight w:val="620" w:hRule="atLeast"/>
          <w:jc w:val="center"/>
        </w:trPr>
        <w:tc>
          <w:tcPr>
            <w:tcW w:w="9531" w:type="dxa"/>
            <w:vAlign w:val="center"/>
          </w:tcPr>
          <w:p>
            <w:pPr>
              <w:rPr>
                <w:rFonts w:ascii="黑体" w:hAnsi="Times New Roman" w:eastAsia="黑体" w:cs="Times New Roman"/>
                <w:sz w:val="30"/>
                <w:szCs w:val="30"/>
              </w:rPr>
            </w:pPr>
            <w:r>
              <w:rPr>
                <w:rFonts w:hint="eastAsia" w:ascii="黑体" w:hAnsi="Times New Roman" w:eastAsia="黑体" w:cs="Times New Roman"/>
                <w:sz w:val="30"/>
                <w:szCs w:val="30"/>
              </w:rPr>
              <w:t>课题名称：</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none" w:color="auto" w:sz="0" w:space="0"/>
          </w:tblBorders>
          <w:tblCellMar>
            <w:top w:w="0" w:type="dxa"/>
            <w:left w:w="108" w:type="dxa"/>
            <w:bottom w:w="0" w:type="dxa"/>
            <w:right w:w="108" w:type="dxa"/>
          </w:tblCellMar>
        </w:tblPrEx>
        <w:trPr>
          <w:trHeight w:val="8246" w:hRule="atLeast"/>
          <w:jc w:val="center"/>
        </w:trPr>
        <w:tc>
          <w:tcPr>
            <w:tcW w:w="9531" w:type="dxa"/>
            <w:vAlign w:val="top"/>
          </w:tcPr>
          <w:p>
            <w:pPr>
              <w:widowControl/>
              <w:spacing w:line="420" w:lineRule="exact"/>
              <w:jc w:val="left"/>
              <w:rPr>
                <w:rFonts w:ascii="楷体" w:hAnsi="楷体" w:eastAsia="楷体" w:cs="Times New Roman"/>
                <w:b/>
                <w:bCs/>
                <w:kern w:val="0"/>
                <w:sz w:val="21"/>
                <w:szCs w:val="21"/>
              </w:rPr>
            </w:pPr>
            <w:r>
              <w:rPr>
                <w:rFonts w:hint="eastAsia" w:ascii="楷体" w:hAnsi="楷体" w:eastAsia="楷体" w:cs="Times New Roman"/>
                <w:b/>
                <w:bCs/>
                <w:kern w:val="0"/>
                <w:sz w:val="21"/>
                <w:szCs w:val="21"/>
              </w:rPr>
              <w:t>课题设计论证（不得少于1500字）</w:t>
            </w:r>
          </w:p>
          <w:p>
            <w:pPr>
              <w:spacing w:line="400" w:lineRule="exact"/>
              <w:ind w:firstLine="333" w:firstLineChars="159"/>
              <w:rPr>
                <w:rFonts w:ascii="楷体" w:hAnsi="楷体" w:eastAsia="楷体" w:cs="Times New Roman"/>
                <w:sz w:val="24"/>
                <w:szCs w:val="24"/>
              </w:rPr>
            </w:pPr>
            <w:r>
              <w:rPr>
                <w:rFonts w:hint="eastAsia" w:ascii="楷体" w:hAnsi="楷体" w:eastAsia="楷体" w:cs="Times New Roman"/>
                <w:kern w:val="0"/>
                <w:sz w:val="21"/>
                <w:szCs w:val="21"/>
              </w:rPr>
              <w:t>本课题研究的主要问题；重点和难点；同类课题国内外研究状况；研究方法；理论意义和实践意义；本课题的创新（可另附页，要求用四号宋体字，行间距18磅）。</w:t>
            </w:r>
          </w:p>
          <w:p>
            <w:pPr>
              <w:spacing w:line="400" w:lineRule="exact"/>
              <w:ind w:firstLine="381" w:firstLineChars="159"/>
              <w:rPr>
                <w:rFonts w:ascii="楷体" w:hAnsi="楷体" w:eastAsia="楷体" w:cs="Times New Roman"/>
                <w:sz w:val="24"/>
                <w:szCs w:val="24"/>
              </w:rPr>
            </w:pPr>
          </w:p>
          <w:p>
            <w:pPr>
              <w:spacing w:line="400" w:lineRule="exact"/>
              <w:ind w:firstLine="381" w:firstLineChars="159"/>
              <w:rPr>
                <w:rFonts w:ascii="楷体" w:hAnsi="楷体" w:eastAsia="楷体" w:cs="Times New Roman"/>
                <w:sz w:val="24"/>
                <w:szCs w:val="24"/>
              </w:rPr>
            </w:pPr>
          </w:p>
          <w:p>
            <w:pPr>
              <w:jc w:val="left"/>
              <w:rPr>
                <w:rFonts w:ascii="楷体" w:hAnsi="楷体" w:eastAsia="楷体" w:cs="Times New Roman"/>
                <w:sz w:val="21"/>
                <w:szCs w:val="24"/>
              </w:rPr>
            </w:pPr>
          </w:p>
          <w:p>
            <w:pPr>
              <w:spacing w:line="400" w:lineRule="exact"/>
              <w:ind w:firstLine="381" w:firstLineChars="159"/>
              <w:rPr>
                <w:rFonts w:ascii="楷体" w:hAnsi="楷体" w:eastAsia="楷体" w:cs="Times New Roman"/>
                <w:sz w:val="24"/>
                <w:szCs w:val="24"/>
              </w:rPr>
            </w:pPr>
          </w:p>
          <w:p>
            <w:pPr>
              <w:spacing w:line="400" w:lineRule="exact"/>
              <w:ind w:firstLine="381" w:firstLineChars="159"/>
              <w:rPr>
                <w:rFonts w:ascii="楷体" w:hAnsi="楷体" w:eastAsia="楷体" w:cs="Times New Roman"/>
                <w:sz w:val="24"/>
                <w:szCs w:val="24"/>
              </w:rPr>
            </w:pPr>
          </w:p>
          <w:p>
            <w:pPr>
              <w:spacing w:line="400" w:lineRule="exact"/>
              <w:ind w:firstLine="381" w:firstLineChars="159"/>
              <w:rPr>
                <w:rFonts w:ascii="楷体" w:hAnsi="楷体" w:eastAsia="楷体" w:cs="Times New Roman"/>
                <w:sz w:val="24"/>
                <w:szCs w:val="24"/>
              </w:rPr>
            </w:pPr>
          </w:p>
          <w:p>
            <w:pPr>
              <w:spacing w:line="400" w:lineRule="exact"/>
              <w:ind w:firstLine="381" w:firstLineChars="159"/>
              <w:rPr>
                <w:rFonts w:ascii="楷体" w:hAnsi="楷体" w:eastAsia="楷体" w:cs="Times New Roman"/>
                <w:sz w:val="24"/>
                <w:szCs w:val="24"/>
              </w:rPr>
            </w:pPr>
          </w:p>
          <w:p>
            <w:pPr>
              <w:spacing w:line="400" w:lineRule="exact"/>
              <w:ind w:firstLine="381" w:firstLineChars="159"/>
              <w:rPr>
                <w:rFonts w:ascii="楷体" w:hAnsi="楷体" w:eastAsia="楷体" w:cs="Times New Roman"/>
                <w:sz w:val="24"/>
                <w:szCs w:val="24"/>
              </w:rPr>
            </w:pPr>
          </w:p>
          <w:p>
            <w:pPr>
              <w:spacing w:line="400" w:lineRule="exact"/>
              <w:ind w:firstLine="381" w:firstLineChars="159"/>
              <w:rPr>
                <w:rFonts w:ascii="楷体" w:hAnsi="楷体" w:eastAsia="楷体" w:cs="Times New Roman"/>
                <w:sz w:val="24"/>
                <w:szCs w:val="24"/>
              </w:rPr>
            </w:pPr>
          </w:p>
          <w:p>
            <w:pPr>
              <w:spacing w:line="400" w:lineRule="exact"/>
              <w:ind w:firstLine="381" w:firstLineChars="159"/>
              <w:rPr>
                <w:rFonts w:ascii="楷体" w:hAnsi="楷体" w:eastAsia="楷体" w:cs="Times New Roman"/>
                <w:sz w:val="24"/>
                <w:szCs w:val="24"/>
              </w:rPr>
            </w:pPr>
          </w:p>
          <w:p>
            <w:pPr>
              <w:spacing w:line="400" w:lineRule="exact"/>
              <w:ind w:firstLine="381" w:firstLineChars="159"/>
              <w:rPr>
                <w:rFonts w:ascii="楷体" w:hAnsi="楷体" w:eastAsia="楷体" w:cs="Times New Roman"/>
                <w:sz w:val="24"/>
                <w:szCs w:val="24"/>
              </w:rPr>
            </w:pPr>
          </w:p>
          <w:p>
            <w:pPr>
              <w:spacing w:line="400" w:lineRule="exact"/>
              <w:ind w:firstLine="381" w:firstLineChars="159"/>
              <w:rPr>
                <w:rFonts w:ascii="楷体" w:hAnsi="楷体" w:eastAsia="楷体" w:cs="Times New Roman"/>
                <w:sz w:val="24"/>
                <w:szCs w:val="24"/>
              </w:rPr>
            </w:pPr>
          </w:p>
          <w:p>
            <w:pPr>
              <w:spacing w:line="400" w:lineRule="exact"/>
              <w:ind w:firstLine="381" w:firstLineChars="159"/>
              <w:rPr>
                <w:rFonts w:ascii="楷体" w:hAnsi="楷体" w:eastAsia="楷体" w:cs="Times New Roman"/>
                <w:sz w:val="24"/>
                <w:szCs w:val="24"/>
              </w:rPr>
            </w:pPr>
          </w:p>
          <w:p>
            <w:pPr>
              <w:spacing w:line="400" w:lineRule="exact"/>
              <w:ind w:firstLine="381" w:firstLineChars="159"/>
              <w:rPr>
                <w:rFonts w:ascii="楷体" w:hAnsi="楷体" w:eastAsia="楷体" w:cs="Times New Roman"/>
                <w:sz w:val="24"/>
                <w:szCs w:val="24"/>
              </w:rPr>
            </w:pPr>
          </w:p>
          <w:p>
            <w:pPr>
              <w:spacing w:line="400" w:lineRule="exact"/>
              <w:ind w:firstLine="381" w:firstLineChars="159"/>
              <w:rPr>
                <w:rFonts w:ascii="楷体" w:hAnsi="楷体" w:eastAsia="楷体" w:cs="Times New Roman"/>
                <w:sz w:val="24"/>
                <w:szCs w:val="24"/>
              </w:rPr>
            </w:pPr>
          </w:p>
          <w:p>
            <w:pPr>
              <w:spacing w:line="400" w:lineRule="exact"/>
              <w:ind w:firstLine="381" w:firstLineChars="159"/>
              <w:rPr>
                <w:rFonts w:ascii="楷体" w:hAnsi="楷体" w:eastAsia="楷体" w:cs="Times New Roman"/>
                <w:sz w:val="24"/>
                <w:szCs w:val="24"/>
              </w:rPr>
            </w:pPr>
          </w:p>
          <w:p>
            <w:pPr>
              <w:spacing w:line="400" w:lineRule="exact"/>
              <w:ind w:firstLine="381" w:firstLineChars="159"/>
              <w:rPr>
                <w:rFonts w:ascii="楷体" w:hAnsi="楷体" w:eastAsia="楷体" w:cs="Times New Roman"/>
                <w:sz w:val="24"/>
                <w:szCs w:val="24"/>
              </w:rPr>
            </w:pPr>
          </w:p>
          <w:p>
            <w:pPr>
              <w:spacing w:line="400" w:lineRule="exact"/>
              <w:ind w:firstLine="381" w:firstLineChars="159"/>
              <w:rPr>
                <w:rFonts w:ascii="楷体" w:hAnsi="楷体" w:eastAsia="楷体" w:cs="Times New Roman"/>
                <w:sz w:val="24"/>
                <w:szCs w:val="24"/>
              </w:rPr>
            </w:pPr>
          </w:p>
          <w:p>
            <w:pPr>
              <w:spacing w:line="400" w:lineRule="exact"/>
              <w:ind w:firstLine="381" w:firstLineChars="159"/>
              <w:rPr>
                <w:rFonts w:ascii="楷体" w:hAnsi="楷体" w:eastAsia="楷体" w:cs="Times New Roman"/>
                <w:sz w:val="24"/>
                <w:szCs w:val="24"/>
              </w:rPr>
            </w:pPr>
          </w:p>
          <w:p>
            <w:pPr>
              <w:spacing w:line="400" w:lineRule="exact"/>
              <w:ind w:firstLine="381" w:firstLineChars="159"/>
              <w:rPr>
                <w:rFonts w:ascii="楷体" w:hAnsi="楷体" w:eastAsia="楷体" w:cs="Times New Roman"/>
                <w:sz w:val="24"/>
                <w:szCs w:val="24"/>
              </w:rPr>
            </w:pPr>
          </w:p>
          <w:p>
            <w:pPr>
              <w:spacing w:line="400" w:lineRule="exact"/>
              <w:ind w:firstLine="381" w:firstLineChars="159"/>
              <w:rPr>
                <w:rFonts w:ascii="楷体" w:hAnsi="楷体" w:eastAsia="楷体" w:cs="Times New Roman"/>
                <w:sz w:val="24"/>
                <w:szCs w:val="24"/>
              </w:rPr>
            </w:pPr>
          </w:p>
          <w:p>
            <w:pPr>
              <w:spacing w:line="400" w:lineRule="exact"/>
              <w:ind w:firstLine="381" w:firstLineChars="159"/>
              <w:rPr>
                <w:rFonts w:ascii="楷体" w:hAnsi="楷体" w:eastAsia="楷体" w:cs="Times New Roman"/>
                <w:sz w:val="24"/>
                <w:szCs w:val="24"/>
              </w:rPr>
            </w:pPr>
          </w:p>
          <w:p>
            <w:pPr>
              <w:spacing w:line="400" w:lineRule="exact"/>
              <w:ind w:firstLine="381" w:firstLineChars="159"/>
              <w:rPr>
                <w:rFonts w:ascii="楷体" w:hAnsi="楷体" w:eastAsia="楷体" w:cs="Times New Roman"/>
                <w:sz w:val="24"/>
                <w:szCs w:val="24"/>
              </w:rPr>
            </w:pPr>
          </w:p>
          <w:p>
            <w:pPr>
              <w:spacing w:line="400" w:lineRule="exact"/>
              <w:ind w:firstLine="381" w:firstLineChars="159"/>
              <w:rPr>
                <w:rFonts w:ascii="楷体" w:hAnsi="楷体" w:eastAsia="楷体" w:cs="Times New Roman"/>
                <w:sz w:val="24"/>
                <w:szCs w:val="24"/>
              </w:rPr>
            </w:pPr>
          </w:p>
          <w:p>
            <w:pPr>
              <w:spacing w:line="400" w:lineRule="exact"/>
              <w:ind w:firstLine="381" w:firstLineChars="159"/>
              <w:rPr>
                <w:rFonts w:ascii="楷体" w:hAnsi="楷体" w:eastAsia="楷体" w:cs="Times New Roman"/>
                <w:sz w:val="24"/>
                <w:szCs w:val="24"/>
              </w:rPr>
            </w:pPr>
          </w:p>
          <w:p>
            <w:pPr>
              <w:spacing w:line="400" w:lineRule="exact"/>
              <w:ind w:firstLine="381" w:firstLineChars="159"/>
              <w:rPr>
                <w:rFonts w:ascii="楷体" w:hAnsi="楷体" w:eastAsia="楷体" w:cs="Times New Roman"/>
                <w:sz w:val="24"/>
                <w:szCs w:val="24"/>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widowControl/>
              <w:spacing w:line="420" w:lineRule="exact"/>
              <w:jc w:val="left"/>
              <w:rPr>
                <w:rFonts w:ascii="楷体" w:hAnsi="楷体" w:eastAsia="楷体" w:cs="Times New Roman"/>
                <w:b/>
                <w:bCs/>
                <w:kern w:val="0"/>
                <w:sz w:val="21"/>
                <w:szCs w:val="21"/>
              </w:rPr>
            </w:pPr>
            <w:r>
              <w:rPr>
                <w:rFonts w:hint="eastAsia" w:ascii="楷体" w:hAnsi="楷体" w:eastAsia="楷体" w:cs="Times New Roman"/>
                <w:b/>
                <w:bCs/>
                <w:kern w:val="0"/>
                <w:sz w:val="21"/>
                <w:szCs w:val="21"/>
              </w:rPr>
              <w:t>完成项目的条件和保证</w:t>
            </w:r>
          </w:p>
          <w:p>
            <w:pPr>
              <w:widowControl/>
              <w:spacing w:line="420" w:lineRule="exact"/>
              <w:ind w:firstLine="420" w:firstLineChars="200"/>
              <w:jc w:val="left"/>
              <w:rPr>
                <w:rFonts w:ascii="楷体" w:hAnsi="楷体" w:eastAsia="楷体" w:cs="Times New Roman"/>
                <w:kern w:val="0"/>
                <w:sz w:val="21"/>
                <w:szCs w:val="21"/>
              </w:rPr>
            </w:pPr>
            <w:r>
              <w:rPr>
                <w:rFonts w:hint="eastAsia" w:ascii="楷体" w:hAnsi="楷体" w:eastAsia="楷体" w:cs="Times New Roman"/>
                <w:kern w:val="0"/>
                <w:sz w:val="21"/>
                <w:szCs w:val="21"/>
              </w:rPr>
              <w:t>主持人和主要成员曾完成哪些重要研究课题；已有与本课题相关的研究成果；完成本课题的研究能力和时间保证；资料设备；科研手段。</w:t>
            </w: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p>
            <w:pPr>
              <w:rPr>
                <w:rFonts w:ascii="楷体" w:hAnsi="楷体" w:eastAsia="楷体" w:cs="Times New Roman"/>
                <w:sz w:val="30"/>
                <w:szCs w:val="30"/>
              </w:rPr>
            </w:pPr>
          </w:p>
        </w:tc>
      </w:tr>
    </w:tbl>
    <w:p>
      <w:pPr>
        <w:tabs>
          <w:tab w:val="left" w:pos="-540"/>
        </w:tabs>
        <w:ind w:left="-720" w:leftChars="-343" w:right="-359" w:rightChars="-171" w:firstLine="735" w:firstLineChars="350"/>
        <w:rPr>
          <w:rFonts w:ascii="楷体" w:hAnsi="楷体" w:eastAsia="楷体" w:cs="Times New Roman"/>
          <w:sz w:val="21"/>
          <w:szCs w:val="21"/>
        </w:rPr>
        <w:sectPr>
          <w:footerReference r:id="rId3" w:type="default"/>
          <w:pgSz w:w="11906" w:h="16838"/>
          <w:pgMar w:top="2211" w:right="1701" w:bottom="1871" w:left="1701" w:header="851" w:footer="992" w:gutter="0"/>
          <w:pgNumType w:fmt="numberInDash"/>
          <w:cols w:space="0" w:num="1"/>
          <w:rtlGutter w:val="0"/>
          <w:docGrid w:type="lines" w:linePitch="312" w:charSpace="0"/>
        </w:sectPr>
      </w:pPr>
      <w:r>
        <w:rPr>
          <w:rFonts w:hint="eastAsia" w:ascii="楷体" w:hAnsi="楷体" w:eastAsia="楷体" w:cs="Times New Roman"/>
          <w:sz w:val="21"/>
          <w:szCs w:val="21"/>
        </w:rPr>
        <w:t>说明：活页文字表述中不得直接或间接透露个人信息或相关背景资料，否则取消参评资格。</w:t>
      </w:r>
    </w:p>
    <w:p>
      <w:pPr>
        <w:spacing w:line="536" w:lineRule="exact"/>
        <w:rPr>
          <w:rFonts w:hint="eastAsia" w:ascii="黑体" w:hAnsi="仿宋" w:eastAsia="黑体" w:cs="Times New Roman"/>
          <w:sz w:val="32"/>
          <w:szCs w:val="32"/>
          <w:lang w:eastAsia="zh-CN"/>
        </w:rPr>
      </w:pPr>
      <w:r>
        <w:rPr>
          <w:rFonts w:hint="eastAsia" w:ascii="黑体" w:hAnsi="仿宋" w:eastAsia="黑体" w:cs="Times New Roman"/>
          <w:sz w:val="32"/>
          <w:szCs w:val="32"/>
        </w:rPr>
        <w:t>附件</w:t>
      </w:r>
      <w:r>
        <w:rPr>
          <w:rFonts w:hint="eastAsia" w:ascii="黑体" w:hAnsi="仿宋" w:eastAsia="黑体" w:cs="Times New Roman"/>
          <w:sz w:val="32"/>
          <w:szCs w:val="32"/>
          <w:lang w:val="en-US" w:eastAsia="zh-CN"/>
        </w:rPr>
        <w:t>4</w:t>
      </w:r>
    </w:p>
    <w:p>
      <w:pPr>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20</w:t>
      </w:r>
      <w:r>
        <w:rPr>
          <w:rFonts w:hint="eastAsia" w:ascii="方正小标宋简体" w:hAnsi="方正小标宋简体" w:eastAsia="方正小标宋简体" w:cs="方正小标宋简体"/>
          <w:sz w:val="44"/>
          <w:szCs w:val="44"/>
          <w:lang w:val="en-US" w:eastAsia="zh-CN"/>
        </w:rPr>
        <w:t>23</w:t>
      </w:r>
      <w:r>
        <w:rPr>
          <w:rFonts w:hint="eastAsia" w:ascii="方正小标宋简体" w:hAnsi="方正小标宋简体" w:eastAsia="方正小标宋简体" w:cs="方正小标宋简体"/>
          <w:sz w:val="44"/>
          <w:szCs w:val="44"/>
          <w:lang w:eastAsia="zh-CN"/>
        </w:rPr>
        <w:t>年</w:t>
      </w:r>
      <w:r>
        <w:rPr>
          <w:rFonts w:hint="eastAsia" w:ascii="方正小标宋简体" w:hAnsi="方正小标宋简体" w:eastAsia="方正小标宋简体" w:cs="方正小标宋简体"/>
          <w:sz w:val="44"/>
          <w:szCs w:val="44"/>
        </w:rPr>
        <w:t>度吉林省青少年发展研究计划</w:t>
      </w:r>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课题申报汇总表</w:t>
      </w:r>
    </w:p>
    <w:tbl>
      <w:tblPr>
        <w:tblStyle w:val="8"/>
        <w:tblW w:w="15045" w:type="dxa"/>
        <w:tblInd w:w="-816" w:type="dxa"/>
        <w:tblLayout w:type="fixed"/>
        <w:tblCellMar>
          <w:top w:w="0" w:type="dxa"/>
          <w:left w:w="0" w:type="dxa"/>
          <w:bottom w:w="0" w:type="dxa"/>
          <w:right w:w="0" w:type="dxa"/>
        </w:tblCellMar>
      </w:tblPr>
      <w:tblGrid>
        <w:gridCol w:w="1080"/>
        <w:gridCol w:w="1055"/>
        <w:gridCol w:w="960"/>
        <w:gridCol w:w="1155"/>
        <w:gridCol w:w="1200"/>
        <w:gridCol w:w="1275"/>
        <w:gridCol w:w="1170"/>
        <w:gridCol w:w="1210"/>
        <w:gridCol w:w="1125"/>
        <w:gridCol w:w="920"/>
        <w:gridCol w:w="1410"/>
        <w:gridCol w:w="1245"/>
        <w:gridCol w:w="1240"/>
      </w:tblGrid>
      <w:tr>
        <w:tblPrEx>
          <w:tblCellMar>
            <w:top w:w="0" w:type="dxa"/>
            <w:left w:w="0" w:type="dxa"/>
            <w:bottom w:w="0" w:type="dxa"/>
            <w:right w:w="0" w:type="dxa"/>
          </w:tblCellMar>
        </w:tblPrEx>
        <w:trPr>
          <w:trHeight w:val="688" w:hRule="atLeast"/>
        </w:trPr>
        <w:tc>
          <w:tcPr>
            <w:tcW w:w="11150" w:type="dxa"/>
            <w:gridSpan w:val="10"/>
            <w:tcBorders>
              <w:top w:val="single" w:color="000000" w:sz="8" w:space="0"/>
              <w:left w:val="single" w:color="000000" w:sz="8"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eastAsia="宋体" w:cs="Times New Roman"/>
                <w:b/>
                <w:color w:val="000000"/>
                <w:sz w:val="28"/>
                <w:szCs w:val="28"/>
              </w:rPr>
            </w:pPr>
            <w:r>
              <w:rPr>
                <w:rFonts w:hint="eastAsia" w:ascii="宋体" w:hAnsi="宋体" w:eastAsia="宋体" w:cs="Times New Roman"/>
                <w:b/>
                <w:color w:val="000000"/>
                <w:kern w:val="0"/>
                <w:sz w:val="28"/>
                <w:szCs w:val="28"/>
              </w:rPr>
              <w:t>课题主持人情况</w:t>
            </w:r>
          </w:p>
        </w:tc>
        <w:tc>
          <w:tcPr>
            <w:tcW w:w="3895" w:type="dxa"/>
            <w:gridSpan w:val="3"/>
            <w:tcBorders>
              <w:top w:val="single" w:color="000000" w:sz="8" w:space="0"/>
              <w:left w:val="nil"/>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eastAsia="宋体" w:cs="Times New Roman"/>
                <w:b/>
                <w:color w:val="000000"/>
                <w:sz w:val="28"/>
                <w:szCs w:val="28"/>
              </w:rPr>
            </w:pPr>
            <w:r>
              <w:rPr>
                <w:rFonts w:hint="eastAsia" w:ascii="宋体" w:hAnsi="宋体" w:eastAsia="宋体" w:cs="Times New Roman"/>
                <w:b/>
                <w:color w:val="000000"/>
                <w:kern w:val="0"/>
                <w:sz w:val="28"/>
                <w:szCs w:val="28"/>
              </w:rPr>
              <w:t>课题情况</w:t>
            </w:r>
          </w:p>
        </w:tc>
      </w:tr>
      <w:tr>
        <w:tblPrEx>
          <w:tblCellMar>
            <w:top w:w="0" w:type="dxa"/>
            <w:left w:w="0" w:type="dxa"/>
            <w:bottom w:w="0" w:type="dxa"/>
            <w:right w:w="0" w:type="dxa"/>
          </w:tblCellMar>
        </w:tblPrEx>
        <w:trPr>
          <w:trHeight w:val="1260" w:hRule="atLeast"/>
        </w:trPr>
        <w:tc>
          <w:tcPr>
            <w:tcW w:w="10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Times New Roman"/>
                <w:b/>
                <w:color w:val="000000"/>
                <w:sz w:val="18"/>
                <w:szCs w:val="18"/>
              </w:rPr>
            </w:pPr>
            <w:r>
              <w:rPr>
                <w:rFonts w:hint="eastAsia" w:ascii="宋体" w:hAnsi="宋体" w:eastAsia="宋体" w:cs="Times New Roman"/>
                <w:b/>
                <w:color w:val="000000"/>
                <w:kern w:val="0"/>
                <w:sz w:val="18"/>
                <w:szCs w:val="18"/>
              </w:rPr>
              <w:t>序号</w:t>
            </w:r>
          </w:p>
        </w:tc>
        <w:tc>
          <w:tcPr>
            <w:tcW w:w="105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Times New Roman"/>
                <w:b/>
                <w:color w:val="000000"/>
                <w:sz w:val="18"/>
                <w:szCs w:val="18"/>
              </w:rPr>
            </w:pPr>
            <w:r>
              <w:rPr>
                <w:rFonts w:hint="eastAsia" w:ascii="宋体" w:hAnsi="宋体" w:eastAsia="宋体" w:cs="Times New Roman"/>
                <w:b/>
                <w:color w:val="000000"/>
                <w:kern w:val="0"/>
                <w:sz w:val="18"/>
                <w:szCs w:val="18"/>
              </w:rPr>
              <w:t>姓名</w:t>
            </w:r>
          </w:p>
        </w:tc>
        <w:tc>
          <w:tcPr>
            <w:tcW w:w="96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Times New Roman"/>
                <w:b/>
                <w:color w:val="000000"/>
                <w:sz w:val="18"/>
                <w:szCs w:val="18"/>
              </w:rPr>
            </w:pPr>
            <w:r>
              <w:rPr>
                <w:rFonts w:hint="eastAsia" w:ascii="宋体" w:hAnsi="宋体" w:eastAsia="宋体" w:cs="Times New Roman"/>
                <w:b/>
                <w:color w:val="000000"/>
                <w:kern w:val="0"/>
                <w:sz w:val="18"/>
                <w:szCs w:val="18"/>
              </w:rPr>
              <w:t>性别</w:t>
            </w:r>
          </w:p>
        </w:tc>
        <w:tc>
          <w:tcPr>
            <w:tcW w:w="115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Times New Roman"/>
                <w:b/>
                <w:color w:val="000000"/>
                <w:sz w:val="18"/>
                <w:szCs w:val="18"/>
              </w:rPr>
            </w:pPr>
            <w:r>
              <w:rPr>
                <w:rFonts w:hint="eastAsia" w:ascii="宋体" w:hAnsi="宋体" w:eastAsia="宋体" w:cs="Times New Roman"/>
                <w:b/>
                <w:color w:val="000000"/>
                <w:kern w:val="0"/>
                <w:sz w:val="18"/>
                <w:szCs w:val="18"/>
              </w:rPr>
              <w:t>职称</w:t>
            </w:r>
          </w:p>
        </w:tc>
        <w:tc>
          <w:tcPr>
            <w:tcW w:w="120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Times New Roman"/>
                <w:b/>
                <w:color w:val="000000"/>
                <w:sz w:val="18"/>
                <w:szCs w:val="18"/>
              </w:rPr>
            </w:pPr>
            <w:r>
              <w:rPr>
                <w:rFonts w:hint="eastAsia" w:ascii="宋体" w:hAnsi="宋体" w:eastAsia="宋体" w:cs="Times New Roman"/>
                <w:b/>
                <w:color w:val="000000"/>
                <w:kern w:val="0"/>
                <w:sz w:val="18"/>
                <w:szCs w:val="18"/>
              </w:rPr>
              <w:t>出生年月</w:t>
            </w:r>
          </w:p>
        </w:tc>
        <w:tc>
          <w:tcPr>
            <w:tcW w:w="12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Times New Roman"/>
                <w:b/>
                <w:color w:val="000000"/>
                <w:sz w:val="18"/>
                <w:szCs w:val="18"/>
              </w:rPr>
            </w:pPr>
            <w:r>
              <w:rPr>
                <w:rFonts w:hint="eastAsia" w:ascii="宋体" w:hAnsi="宋体" w:eastAsia="宋体" w:cs="Times New Roman"/>
                <w:b/>
                <w:color w:val="000000"/>
                <w:kern w:val="0"/>
                <w:sz w:val="18"/>
                <w:szCs w:val="18"/>
              </w:rPr>
              <w:t>最高学历</w:t>
            </w:r>
          </w:p>
        </w:tc>
        <w:tc>
          <w:tcPr>
            <w:tcW w:w="117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Times New Roman"/>
                <w:b/>
                <w:color w:val="000000"/>
                <w:sz w:val="18"/>
                <w:szCs w:val="18"/>
              </w:rPr>
            </w:pPr>
            <w:r>
              <w:rPr>
                <w:rFonts w:hint="eastAsia" w:ascii="宋体" w:hAnsi="宋体" w:eastAsia="宋体" w:cs="Times New Roman"/>
                <w:b/>
                <w:color w:val="000000"/>
                <w:kern w:val="0"/>
                <w:sz w:val="18"/>
                <w:szCs w:val="18"/>
              </w:rPr>
              <w:t>行政职务</w:t>
            </w:r>
          </w:p>
        </w:tc>
        <w:tc>
          <w:tcPr>
            <w:tcW w:w="12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Times New Roman"/>
                <w:b/>
                <w:color w:val="000000"/>
                <w:sz w:val="18"/>
                <w:szCs w:val="18"/>
              </w:rPr>
            </w:pPr>
            <w:r>
              <w:rPr>
                <w:rFonts w:hint="eastAsia" w:ascii="宋体" w:hAnsi="宋体" w:eastAsia="宋体" w:cs="Times New Roman"/>
                <w:b/>
                <w:color w:val="000000"/>
                <w:kern w:val="0"/>
                <w:sz w:val="18"/>
                <w:szCs w:val="18"/>
              </w:rPr>
              <w:t>所在单位</w:t>
            </w:r>
          </w:p>
        </w:tc>
        <w:tc>
          <w:tcPr>
            <w:tcW w:w="11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Times New Roman"/>
                <w:b/>
                <w:color w:val="000000"/>
                <w:sz w:val="18"/>
                <w:szCs w:val="18"/>
              </w:rPr>
            </w:pPr>
            <w:r>
              <w:rPr>
                <w:rFonts w:hint="eastAsia" w:ascii="宋体" w:hAnsi="宋体" w:eastAsia="宋体" w:cs="Times New Roman"/>
                <w:b/>
                <w:color w:val="000000"/>
                <w:kern w:val="0"/>
                <w:sz w:val="18"/>
                <w:szCs w:val="18"/>
              </w:rPr>
              <w:t>联系电话</w:t>
            </w:r>
          </w:p>
        </w:tc>
        <w:tc>
          <w:tcPr>
            <w:tcW w:w="92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Times New Roman"/>
                <w:b/>
                <w:color w:val="000000"/>
                <w:sz w:val="18"/>
                <w:szCs w:val="18"/>
              </w:rPr>
            </w:pPr>
            <w:r>
              <w:rPr>
                <w:rFonts w:hint="eastAsia" w:ascii="宋体" w:hAnsi="宋体" w:eastAsia="宋体" w:cs="Times New Roman"/>
                <w:b/>
                <w:color w:val="000000"/>
                <w:kern w:val="0"/>
                <w:sz w:val="18"/>
                <w:szCs w:val="18"/>
              </w:rPr>
              <w:t>邮箱</w:t>
            </w:r>
          </w:p>
        </w:tc>
        <w:tc>
          <w:tcPr>
            <w:tcW w:w="141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Times New Roman"/>
                <w:b/>
                <w:color w:val="000000"/>
                <w:sz w:val="18"/>
                <w:szCs w:val="18"/>
              </w:rPr>
            </w:pPr>
            <w:r>
              <w:rPr>
                <w:rFonts w:hint="eastAsia" w:ascii="宋体" w:hAnsi="宋体" w:eastAsia="宋体" w:cs="Times New Roman"/>
                <w:b/>
                <w:color w:val="000000"/>
                <w:kern w:val="0"/>
                <w:sz w:val="18"/>
                <w:szCs w:val="18"/>
              </w:rPr>
              <w:t>课题名称</w:t>
            </w:r>
          </w:p>
        </w:tc>
        <w:tc>
          <w:tcPr>
            <w:tcW w:w="124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Times New Roman"/>
                <w:b/>
                <w:color w:val="000000"/>
                <w:sz w:val="18"/>
                <w:szCs w:val="18"/>
              </w:rPr>
            </w:pPr>
            <w:r>
              <w:rPr>
                <w:rFonts w:hint="eastAsia" w:ascii="宋体" w:hAnsi="宋体" w:eastAsia="宋体" w:cs="Times New Roman"/>
                <w:b/>
                <w:color w:val="000000"/>
                <w:kern w:val="0"/>
                <w:sz w:val="18"/>
                <w:szCs w:val="18"/>
              </w:rPr>
              <w:t>申报方向（理论类、调研类）</w:t>
            </w:r>
          </w:p>
        </w:tc>
        <w:tc>
          <w:tcPr>
            <w:tcW w:w="1240" w:type="dxa"/>
            <w:tcBorders>
              <w:top w:val="single" w:color="000000" w:sz="4" w:space="0"/>
              <w:left w:val="nil"/>
              <w:bottom w:val="single" w:color="000000" w:sz="4" w:space="0"/>
              <w:right w:val="single" w:color="000000" w:sz="8" w:space="0"/>
            </w:tcBorders>
            <w:tcMar>
              <w:top w:w="15" w:type="dxa"/>
              <w:left w:w="15" w:type="dxa"/>
              <w:bottom w:w="0" w:type="dxa"/>
              <w:right w:w="15" w:type="dxa"/>
            </w:tcMar>
            <w:vAlign w:val="center"/>
          </w:tcPr>
          <w:p>
            <w:pPr>
              <w:widowControl/>
              <w:jc w:val="center"/>
              <w:textAlignment w:val="center"/>
              <w:rPr>
                <w:rFonts w:ascii="宋体" w:hAnsi="宋体" w:eastAsia="宋体" w:cs="Times New Roman"/>
                <w:b/>
                <w:color w:val="000000"/>
                <w:sz w:val="18"/>
                <w:szCs w:val="18"/>
              </w:rPr>
            </w:pPr>
            <w:r>
              <w:rPr>
                <w:rFonts w:hint="eastAsia" w:ascii="宋体" w:hAnsi="宋体" w:eastAsia="宋体" w:cs="Times New Roman"/>
                <w:b/>
                <w:color w:val="000000"/>
                <w:kern w:val="0"/>
                <w:sz w:val="18"/>
                <w:szCs w:val="18"/>
              </w:rPr>
              <w:t>课题组成员名单</w:t>
            </w:r>
          </w:p>
        </w:tc>
      </w:tr>
      <w:tr>
        <w:tblPrEx>
          <w:tblCellMar>
            <w:top w:w="0" w:type="dxa"/>
            <w:left w:w="0" w:type="dxa"/>
            <w:bottom w:w="0" w:type="dxa"/>
            <w:right w:w="0" w:type="dxa"/>
          </w:tblCellMar>
        </w:tblPrEx>
        <w:trPr>
          <w:trHeight w:val="601" w:hRule="atLeast"/>
        </w:trPr>
        <w:tc>
          <w:tcPr>
            <w:tcW w:w="1080" w:type="dxa"/>
            <w:tcBorders>
              <w:top w:val="single" w:color="000000" w:sz="4" w:space="0"/>
              <w:left w:val="single" w:color="000000" w:sz="8"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eastAsia="宋体" w:cs="Times New Roman"/>
                <w:b/>
                <w:color w:val="000000"/>
                <w:sz w:val="22"/>
              </w:rPr>
            </w:pPr>
            <w:r>
              <w:rPr>
                <w:rFonts w:hint="eastAsia" w:ascii="宋体" w:hAnsi="宋体" w:eastAsia="宋体" w:cs="Times New Roman"/>
                <w:b/>
                <w:color w:val="000000"/>
                <w:kern w:val="0"/>
                <w:sz w:val="22"/>
              </w:rPr>
              <w:t>1</w:t>
            </w:r>
          </w:p>
        </w:tc>
        <w:tc>
          <w:tcPr>
            <w:tcW w:w="105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96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115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120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127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117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121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112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92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141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124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1240" w:type="dxa"/>
            <w:tcBorders>
              <w:top w:val="single" w:color="000000" w:sz="4" w:space="0"/>
              <w:left w:val="nil"/>
              <w:bottom w:val="single" w:color="000000" w:sz="4" w:space="0"/>
              <w:right w:val="single" w:color="000000" w:sz="8" w:space="0"/>
            </w:tcBorders>
            <w:noWrap/>
            <w:tcMar>
              <w:top w:w="15" w:type="dxa"/>
              <w:left w:w="15" w:type="dxa"/>
              <w:bottom w:w="0" w:type="dxa"/>
              <w:right w:w="15" w:type="dxa"/>
            </w:tcMar>
            <w:vAlign w:val="center"/>
          </w:tcPr>
          <w:p>
            <w:pPr>
              <w:rPr>
                <w:rFonts w:ascii="宋体" w:hAnsi="宋体" w:eastAsia="宋体" w:cs="Times New Roman"/>
                <w:color w:val="000000"/>
                <w:sz w:val="22"/>
              </w:rPr>
            </w:pPr>
          </w:p>
        </w:tc>
      </w:tr>
      <w:tr>
        <w:tblPrEx>
          <w:tblCellMar>
            <w:top w:w="0" w:type="dxa"/>
            <w:left w:w="0" w:type="dxa"/>
            <w:bottom w:w="0" w:type="dxa"/>
            <w:right w:w="0" w:type="dxa"/>
          </w:tblCellMar>
        </w:tblPrEx>
        <w:trPr>
          <w:trHeight w:val="540" w:hRule="atLeast"/>
        </w:trPr>
        <w:tc>
          <w:tcPr>
            <w:tcW w:w="1080" w:type="dxa"/>
            <w:tcBorders>
              <w:top w:val="single" w:color="000000" w:sz="4" w:space="0"/>
              <w:left w:val="single" w:color="000000" w:sz="8"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eastAsia="宋体" w:cs="Times New Roman"/>
                <w:b/>
                <w:color w:val="000000"/>
                <w:sz w:val="22"/>
              </w:rPr>
            </w:pPr>
            <w:r>
              <w:rPr>
                <w:rFonts w:hint="eastAsia" w:ascii="宋体" w:hAnsi="宋体" w:eastAsia="宋体" w:cs="Times New Roman"/>
                <w:b/>
                <w:color w:val="000000"/>
                <w:kern w:val="0"/>
                <w:sz w:val="22"/>
              </w:rPr>
              <w:t>2</w:t>
            </w:r>
          </w:p>
        </w:tc>
        <w:tc>
          <w:tcPr>
            <w:tcW w:w="105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96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115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120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127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117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121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112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92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141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124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1240" w:type="dxa"/>
            <w:tcBorders>
              <w:top w:val="single" w:color="000000" w:sz="4" w:space="0"/>
              <w:left w:val="nil"/>
              <w:bottom w:val="single" w:color="000000" w:sz="4" w:space="0"/>
              <w:right w:val="single" w:color="000000" w:sz="8" w:space="0"/>
            </w:tcBorders>
            <w:noWrap/>
            <w:tcMar>
              <w:top w:w="15" w:type="dxa"/>
              <w:left w:w="15" w:type="dxa"/>
              <w:bottom w:w="0" w:type="dxa"/>
              <w:right w:w="15" w:type="dxa"/>
            </w:tcMar>
            <w:vAlign w:val="center"/>
          </w:tcPr>
          <w:p>
            <w:pPr>
              <w:rPr>
                <w:rFonts w:ascii="宋体" w:hAnsi="宋体" w:eastAsia="宋体" w:cs="Times New Roman"/>
                <w:color w:val="000000"/>
                <w:sz w:val="22"/>
              </w:rPr>
            </w:pPr>
          </w:p>
        </w:tc>
      </w:tr>
      <w:tr>
        <w:tblPrEx>
          <w:tblCellMar>
            <w:top w:w="0" w:type="dxa"/>
            <w:left w:w="0" w:type="dxa"/>
            <w:bottom w:w="0" w:type="dxa"/>
            <w:right w:w="0" w:type="dxa"/>
          </w:tblCellMar>
        </w:tblPrEx>
        <w:trPr>
          <w:trHeight w:val="547" w:hRule="atLeast"/>
        </w:trPr>
        <w:tc>
          <w:tcPr>
            <w:tcW w:w="1080" w:type="dxa"/>
            <w:tcBorders>
              <w:top w:val="single" w:color="000000" w:sz="4" w:space="0"/>
              <w:left w:val="single" w:color="000000" w:sz="8"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eastAsia="宋体" w:cs="Times New Roman"/>
                <w:b/>
                <w:color w:val="000000"/>
                <w:sz w:val="22"/>
              </w:rPr>
            </w:pPr>
            <w:r>
              <w:rPr>
                <w:rFonts w:hint="eastAsia" w:ascii="宋体" w:hAnsi="宋体" w:eastAsia="宋体" w:cs="Times New Roman"/>
                <w:b/>
                <w:color w:val="000000"/>
                <w:kern w:val="0"/>
                <w:sz w:val="22"/>
              </w:rPr>
              <w:t>3</w:t>
            </w:r>
          </w:p>
        </w:tc>
        <w:tc>
          <w:tcPr>
            <w:tcW w:w="105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96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115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120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127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117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121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112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92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141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124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1240" w:type="dxa"/>
            <w:tcBorders>
              <w:top w:val="single" w:color="000000" w:sz="4" w:space="0"/>
              <w:left w:val="nil"/>
              <w:bottom w:val="single" w:color="000000" w:sz="4" w:space="0"/>
              <w:right w:val="single" w:color="000000" w:sz="8" w:space="0"/>
            </w:tcBorders>
            <w:noWrap/>
            <w:tcMar>
              <w:top w:w="15" w:type="dxa"/>
              <w:left w:w="15" w:type="dxa"/>
              <w:bottom w:w="0" w:type="dxa"/>
              <w:right w:w="15" w:type="dxa"/>
            </w:tcMar>
            <w:vAlign w:val="center"/>
          </w:tcPr>
          <w:p>
            <w:pPr>
              <w:rPr>
                <w:rFonts w:ascii="宋体" w:hAnsi="宋体" w:eastAsia="宋体" w:cs="Times New Roman"/>
                <w:color w:val="000000"/>
                <w:sz w:val="22"/>
              </w:rPr>
            </w:pPr>
          </w:p>
        </w:tc>
      </w:tr>
      <w:tr>
        <w:tblPrEx>
          <w:tblCellMar>
            <w:top w:w="0" w:type="dxa"/>
            <w:left w:w="0" w:type="dxa"/>
            <w:bottom w:w="0" w:type="dxa"/>
            <w:right w:w="0" w:type="dxa"/>
          </w:tblCellMar>
        </w:tblPrEx>
        <w:trPr>
          <w:trHeight w:val="527" w:hRule="atLeast"/>
        </w:trPr>
        <w:tc>
          <w:tcPr>
            <w:tcW w:w="1080" w:type="dxa"/>
            <w:tcBorders>
              <w:top w:val="single" w:color="000000" w:sz="4" w:space="0"/>
              <w:left w:val="single" w:color="000000" w:sz="8"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eastAsia="宋体" w:cs="Times New Roman"/>
                <w:b/>
                <w:color w:val="000000"/>
                <w:sz w:val="22"/>
              </w:rPr>
            </w:pPr>
            <w:r>
              <w:rPr>
                <w:rFonts w:hint="eastAsia" w:ascii="宋体" w:hAnsi="宋体" w:eastAsia="宋体" w:cs="Times New Roman"/>
                <w:b/>
                <w:color w:val="000000"/>
                <w:kern w:val="0"/>
                <w:sz w:val="22"/>
              </w:rPr>
              <w:t>4</w:t>
            </w:r>
          </w:p>
        </w:tc>
        <w:tc>
          <w:tcPr>
            <w:tcW w:w="105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96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115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120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127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117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121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112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92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141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124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1240" w:type="dxa"/>
            <w:tcBorders>
              <w:top w:val="single" w:color="000000" w:sz="4" w:space="0"/>
              <w:left w:val="nil"/>
              <w:bottom w:val="single" w:color="000000" w:sz="4" w:space="0"/>
              <w:right w:val="single" w:color="000000" w:sz="8" w:space="0"/>
            </w:tcBorders>
            <w:noWrap/>
            <w:tcMar>
              <w:top w:w="15" w:type="dxa"/>
              <w:left w:w="15" w:type="dxa"/>
              <w:bottom w:w="0" w:type="dxa"/>
              <w:right w:w="15" w:type="dxa"/>
            </w:tcMar>
            <w:vAlign w:val="center"/>
          </w:tcPr>
          <w:p>
            <w:pPr>
              <w:rPr>
                <w:rFonts w:ascii="宋体" w:hAnsi="宋体" w:eastAsia="宋体" w:cs="Times New Roman"/>
                <w:color w:val="000000"/>
                <w:sz w:val="22"/>
              </w:rPr>
            </w:pPr>
          </w:p>
        </w:tc>
      </w:tr>
      <w:tr>
        <w:tblPrEx>
          <w:tblCellMar>
            <w:top w:w="0" w:type="dxa"/>
            <w:left w:w="0" w:type="dxa"/>
            <w:bottom w:w="0" w:type="dxa"/>
            <w:right w:w="0" w:type="dxa"/>
          </w:tblCellMar>
        </w:tblPrEx>
        <w:trPr>
          <w:trHeight w:val="562" w:hRule="atLeast"/>
        </w:trPr>
        <w:tc>
          <w:tcPr>
            <w:tcW w:w="1080" w:type="dxa"/>
            <w:tcBorders>
              <w:top w:val="single" w:color="000000" w:sz="4" w:space="0"/>
              <w:left w:val="single" w:color="000000" w:sz="8" w:space="0"/>
              <w:bottom w:val="single" w:color="000000" w:sz="4" w:space="0"/>
              <w:right w:val="single" w:color="000000" w:sz="4" w:space="0"/>
            </w:tcBorders>
            <w:noWrap/>
            <w:tcMar>
              <w:top w:w="15" w:type="dxa"/>
              <w:left w:w="15" w:type="dxa"/>
              <w:bottom w:w="0" w:type="dxa"/>
              <w:right w:w="15" w:type="dxa"/>
            </w:tcMar>
            <w:vAlign w:val="center"/>
          </w:tcPr>
          <w:p>
            <w:pPr>
              <w:widowControl/>
              <w:jc w:val="center"/>
              <w:textAlignment w:val="center"/>
              <w:rPr>
                <w:rFonts w:ascii="宋体" w:hAnsi="宋体" w:eastAsia="宋体" w:cs="Times New Roman"/>
                <w:b/>
                <w:color w:val="000000"/>
                <w:sz w:val="22"/>
              </w:rPr>
            </w:pPr>
            <w:r>
              <w:rPr>
                <w:rFonts w:hint="eastAsia" w:ascii="宋体" w:hAnsi="宋体" w:eastAsia="宋体" w:cs="Times New Roman"/>
                <w:b/>
                <w:color w:val="000000"/>
                <w:kern w:val="0"/>
                <w:sz w:val="22"/>
              </w:rPr>
              <w:t>5</w:t>
            </w:r>
          </w:p>
        </w:tc>
        <w:tc>
          <w:tcPr>
            <w:tcW w:w="105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96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115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120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127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117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121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112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92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1410"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1245"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rPr>
                <w:rFonts w:ascii="宋体" w:hAnsi="宋体" w:eastAsia="宋体" w:cs="Times New Roman"/>
                <w:color w:val="000000"/>
                <w:sz w:val="22"/>
              </w:rPr>
            </w:pPr>
          </w:p>
        </w:tc>
        <w:tc>
          <w:tcPr>
            <w:tcW w:w="1240" w:type="dxa"/>
            <w:tcBorders>
              <w:top w:val="single" w:color="000000" w:sz="4" w:space="0"/>
              <w:left w:val="nil"/>
              <w:bottom w:val="single" w:color="000000" w:sz="4" w:space="0"/>
              <w:right w:val="single" w:color="000000" w:sz="8" w:space="0"/>
            </w:tcBorders>
            <w:noWrap/>
            <w:tcMar>
              <w:top w:w="15" w:type="dxa"/>
              <w:left w:w="15" w:type="dxa"/>
              <w:bottom w:w="0" w:type="dxa"/>
              <w:right w:w="15" w:type="dxa"/>
            </w:tcMar>
            <w:vAlign w:val="center"/>
          </w:tcPr>
          <w:p>
            <w:pPr>
              <w:rPr>
                <w:rFonts w:ascii="宋体" w:hAnsi="宋体" w:eastAsia="宋体" w:cs="Times New Roman"/>
                <w:color w:val="000000"/>
                <w:sz w:val="22"/>
              </w:rPr>
            </w:pPr>
          </w:p>
        </w:tc>
      </w:tr>
    </w:tbl>
    <w:p>
      <w:pPr>
        <w:jc w:val="left"/>
        <w:rPr>
          <w:rFonts w:hAnsi="方正小标宋简体" w:cs="方正小标宋简体"/>
          <w:sz w:val="22"/>
          <w:szCs w:val="44"/>
        </w:rPr>
      </w:pPr>
    </w:p>
    <w:p>
      <w:pPr>
        <w:jc w:val="left"/>
        <w:rPr>
          <w:rFonts w:hAnsi="方正小标宋简体" w:cs="方正小标宋简体"/>
          <w:sz w:val="22"/>
          <w:szCs w:val="44"/>
        </w:rPr>
      </w:pPr>
      <w:r>
        <w:rPr>
          <w:rFonts w:hint="eastAsia" w:hAnsi="方正小标宋简体" w:cs="方正小标宋简体"/>
          <w:sz w:val="22"/>
          <w:szCs w:val="44"/>
        </w:rPr>
        <w:t>填表说明：</w:t>
      </w:r>
    </w:p>
    <w:p>
      <w:pPr>
        <w:numPr>
          <w:ilvl w:val="0"/>
          <w:numId w:val="3"/>
        </w:numPr>
        <w:ind w:leftChars="0"/>
        <w:jc w:val="left"/>
        <w:rPr>
          <w:rFonts w:hAnsi="方正小标宋简体" w:cs="方正小标宋简体"/>
          <w:sz w:val="22"/>
          <w:szCs w:val="44"/>
        </w:rPr>
      </w:pPr>
      <w:r>
        <w:rPr>
          <w:rFonts w:hint="eastAsia" w:hAnsi="方正小标宋简体" w:cs="方正小标宋简体"/>
          <w:sz w:val="22"/>
          <w:szCs w:val="44"/>
        </w:rPr>
        <w:t>以个人或单位申报，均需填写此表，与申报表及活页一同报送；</w:t>
      </w:r>
    </w:p>
    <w:p>
      <w:pPr>
        <w:numPr>
          <w:ilvl w:val="0"/>
          <w:numId w:val="3"/>
        </w:numPr>
        <w:ind w:left="0" w:leftChars="0" w:firstLine="0" w:firstLineChars="0"/>
        <w:jc w:val="left"/>
        <w:rPr>
          <w:rFonts w:hint="eastAsia" w:hAnsi="方正小标宋简体" w:cs="方正小标宋简体"/>
          <w:sz w:val="22"/>
          <w:szCs w:val="44"/>
        </w:rPr>
        <w:sectPr>
          <w:headerReference r:id="rId4" w:type="default"/>
          <w:footerReference r:id="rId5" w:type="default"/>
          <w:pgSz w:w="16838" w:h="11906" w:orient="landscape"/>
          <w:pgMar w:top="1701" w:right="1701" w:bottom="1701" w:left="1701" w:header="851" w:footer="992" w:gutter="0"/>
          <w:pgNumType w:fmt="numberInDash"/>
          <w:cols w:space="720" w:num="1"/>
          <w:docGrid w:type="lines" w:linePitch="312" w:charSpace="0"/>
        </w:sectPr>
      </w:pPr>
      <w:r>
        <w:rPr>
          <w:rFonts w:hint="eastAsia" w:hAnsi="方正小标宋简体" w:cs="方正小标宋简体"/>
          <w:sz w:val="22"/>
          <w:szCs w:val="44"/>
        </w:rPr>
        <w:t>课题主持人出生年月请填写“XXXX年XX月”格式。</w:t>
      </w:r>
    </w:p>
    <w:p/>
    <w:sectPr>
      <w:headerReference r:id="rId6" w:type="default"/>
      <w:footerReference r:id="rId7" w:type="default"/>
      <w:pgSz w:w="11906" w:h="16838"/>
      <w:pgMar w:top="1440" w:right="1701" w:bottom="1440"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30670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306705"/>
                      </a:xfrm>
                      <a:prstGeom prst="rect">
                        <a:avLst/>
                      </a:prstGeom>
                      <a:noFill/>
                      <a:ln>
                        <a:noFill/>
                      </a:ln>
                      <a:effectLst/>
                    </wps:spPr>
                    <wps:txbx>
                      <w:txbxContent>
                        <w:p>
                          <w:pPr>
                            <w:pStyle w:val="4"/>
                            <w:rPr>
                              <w:rStyle w:val="10"/>
                            </w:rPr>
                          </w:pPr>
                          <w:r>
                            <w:rPr>
                              <w:rFonts w:hint="default" w:ascii="Times New Roman" w:hAnsi="Times New Roman" w:cs="Times New Roman"/>
                              <w:sz w:val="28"/>
                              <w:szCs w:val="28"/>
                            </w:rPr>
                            <w:fldChar w:fldCharType="begin"/>
                          </w:r>
                          <w:r>
                            <w:rPr>
                              <w:rStyle w:val="10"/>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10"/>
                              <w:rFonts w:hint="default" w:ascii="Times New Roman" w:hAnsi="Times New Roman" w:cs="Times New Roman"/>
                              <w:sz w:val="28"/>
                              <w:szCs w:val="28"/>
                            </w:rPr>
                            <w:t>12</w:t>
                          </w:r>
                          <w:r>
                            <w:rPr>
                              <w:rFonts w:hint="default" w:ascii="Times New Roman" w:hAnsi="Times New Roman" w:cs="Times New Roman"/>
                              <w:sz w:val="28"/>
                              <w:szCs w:val="28"/>
                            </w:rPr>
                            <w:fldChar w:fldCharType="end"/>
                          </w:r>
                        </w:p>
                      </w:txbxContent>
                    </wps:txbx>
                    <wps:bodyPr wrap="none" lIns="0" tIns="0" rIns="0" bIns="0" upright="0">
                      <a:noAutofit/>
                    </wps:bodyPr>
                  </wps:wsp>
                </a:graphicData>
              </a:graphic>
            </wp:anchor>
          </w:drawing>
        </mc:Choice>
        <mc:Fallback>
          <w:pict>
            <v:shape id="_x0000_s1026" o:spid="_x0000_s1026" o:spt="202" type="#_x0000_t202" style="position:absolute;left:0pt;margin-top:0pt;height:24.15pt;width:144pt;mso-position-horizontal:center;mso-position-horizontal-relative:margin;mso-wrap-style:none;z-index:251661312;mso-width-relative:page;mso-height-relative:page;" filled="f" stroked="f" coordsize="21600,21600" o:gfxdata="UEsDBAoAAAAAAIdO4kAAAAAAAAAAAAAAAAAEAAAAZHJzL1BLAwQUAAAACACHTuJAIGRHu9IAAAAE&#10;AQAADwAAAGRycy9kb3ducmV2LnhtbE2PwU7DMBBE70j8g7VI3KidgpAV4vSA4EilFi7cnHibpI3X&#10;ke204e9ZuMBlpNGsZt5Wm8WP4owxDYEMFCsFAqkNbqDOwMf7650GkbIlZ8dAaOALE2zq66vKli5c&#10;aIfnfe4El1AqrYE+56mUMrU9eptWYULi7BCit5lt7KSL9sLlfpRrpR6ltwPxQm8nfO6xPe1nb+Dw&#10;tj0dX+adOnZK42cRcWmKrTG3N4V6ApFxyX/H8IPP6FAzUxNmckmMBviR/KucrbVm2xh40Pcg60r+&#10;h6+/AVBLAwQUAAAACACHTuJAtCt3GtIBAACmAwAADgAAAGRycy9lMm9Eb2MueG1srVPBbtswDL0P&#10;6D8Iujd2MzQLjDjFhqDFgGEb0O4DFFmKBUiiICmx8wPbH+y0y+77rnzHKNlO1/bSwy4yRVKPfI/0&#10;6qY3mhyEDwpsTa9mJSXCcmiU3dX028Pt5ZKSEJltmAYranoUgd6sL96sOleJObSgG+EJgthQda6m&#10;bYyuKorAW2FYmIETFoMSvGERr35XNJ51iG50MS/LRdGBb5wHLkJA72YI0hHRvwYQpFRcbIDvjbBx&#10;QPVCs4iUQqtcoOvcrZSCxy9SBhGJrikyjfnEImhv01msV6zaeeZaxccW2GtaeMbJMGWx6BlqwyIj&#10;e69eQBnFPQSQccbBFAORrAiyuCqfaXPfMicyF5Q6uLPo4f/B8s+Hr56opqYLSiwzOPDTzx+nX39O&#10;v7+TRZKnc6HCrHuHebH/AD0uzeQP6Eyse+lN+iIfgnEU93gWV/SR8PRoOV8uSwxxjL0tF+/K6wRT&#10;PL52PsQ7AYYko6Yeh5c1ZYdPIQ6pU0oqZuFWaZ0HqO0TB2IOHpE3YHydiAwNJyv2235kt4XmiOQ6&#10;3IKaWlx6SvRHiyKnhZkMPxnbydg7r3Zt3qih+vt9BKlyp6nCAIsM0wXHl7mOq5b24997znr8vdZ/&#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BkR7vSAAAABAEAAA8AAAAAAAAAAQAgAAAAIgAAAGRy&#10;cy9kb3ducmV2LnhtbFBLAQIUABQAAAAIAIdO4kC0K3ca0gEAAKYDAAAOAAAAAAAAAAEAIAAAACEB&#10;AABkcnMvZTJvRG9jLnhtbFBLBQYAAAAABgAGAFkBAABlBQAAAAA=&#10;">
              <v:fill on="f" focussize="0,0"/>
              <v:stroke on="f"/>
              <v:imagedata o:title=""/>
              <o:lock v:ext="edit" aspectratio="f"/>
              <v:textbox inset="0mm,0mm,0mm,0mm">
                <w:txbxContent>
                  <w:p>
                    <w:pPr>
                      <w:pStyle w:val="4"/>
                      <w:rPr>
                        <w:rStyle w:val="10"/>
                      </w:rPr>
                    </w:pPr>
                    <w:r>
                      <w:rPr>
                        <w:rFonts w:hint="default" w:ascii="Times New Roman" w:hAnsi="Times New Roman" w:cs="Times New Roman"/>
                        <w:sz w:val="28"/>
                        <w:szCs w:val="28"/>
                      </w:rPr>
                      <w:fldChar w:fldCharType="begin"/>
                    </w:r>
                    <w:r>
                      <w:rPr>
                        <w:rStyle w:val="10"/>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10"/>
                        <w:rFonts w:hint="default" w:ascii="Times New Roman" w:hAnsi="Times New Roman" w:cs="Times New Roman"/>
                        <w:sz w:val="28"/>
                        <w:szCs w:val="28"/>
                      </w:rPr>
                      <w:t>12</w:t>
                    </w:r>
                    <w:r>
                      <w:rPr>
                        <w:rFonts w:hint="default" w:ascii="Times New Roman" w:hAnsi="Times New Roman" w:cs="Times New Roman"/>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38BB3C"/>
    <w:multiLevelType w:val="singleLevel"/>
    <w:tmpl w:val="9538BB3C"/>
    <w:lvl w:ilvl="0" w:tentative="0">
      <w:start w:val="4"/>
      <w:numFmt w:val="chineseCounting"/>
      <w:suff w:val="nothing"/>
      <w:lvlText w:val="（%1）"/>
      <w:lvlJc w:val="left"/>
      <w:rPr>
        <w:rFonts w:hint="eastAsia"/>
      </w:rPr>
    </w:lvl>
  </w:abstractNum>
  <w:abstractNum w:abstractNumId="1">
    <w:nsid w:val="2AD8FF55"/>
    <w:multiLevelType w:val="singleLevel"/>
    <w:tmpl w:val="2AD8FF55"/>
    <w:lvl w:ilvl="0" w:tentative="0">
      <w:start w:val="1"/>
      <w:numFmt w:val="decimal"/>
      <w:suff w:val="space"/>
      <w:lvlText w:val="%1."/>
      <w:lvlJc w:val="left"/>
    </w:lvl>
  </w:abstractNum>
  <w:abstractNum w:abstractNumId="2">
    <w:nsid w:val="6634B45B"/>
    <w:multiLevelType w:val="singleLevel"/>
    <w:tmpl w:val="6634B45B"/>
    <w:lvl w:ilvl="0" w:tentative="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3NDdiOWU0YWU3NDJlY2ZiYTcxN2YwMDQ3ZThkODUifQ=="/>
  </w:docVars>
  <w:rsids>
    <w:rsidRoot w:val="48CA5D96"/>
    <w:rsid w:val="06F7130D"/>
    <w:rsid w:val="12542F53"/>
    <w:rsid w:val="176B1F3E"/>
    <w:rsid w:val="2F6D50EA"/>
    <w:rsid w:val="48CA5D96"/>
    <w:rsid w:val="50CB4950"/>
    <w:rsid w:val="5AA81C42"/>
    <w:rsid w:val="630137C2"/>
    <w:rsid w:val="6B896995"/>
    <w:rsid w:val="711A2930"/>
    <w:rsid w:val="778E7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w:basedOn w:val="1"/>
    <w:qFormat/>
    <w:uiPriority w:val="0"/>
    <w:rPr>
      <w:rFonts w:eastAsia="黑体"/>
      <w:sz w:val="4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w:basedOn w:val="3"/>
    <w:qFormat/>
    <w:uiPriority w:val="0"/>
    <w:pPr>
      <w:ind w:firstLine="420" w:firstLineChars="100"/>
    </w:pPr>
  </w:style>
  <w:style w:type="paragraph" w:styleId="7">
    <w:name w:val="Body Text First Indent 2"/>
    <w:basedOn w:val="6"/>
    <w:next w:val="2"/>
    <w:qFormat/>
    <w:uiPriority w:val="0"/>
    <w:pPr>
      <w:ind w:left="0" w:leftChars="0" w:firstLine="420"/>
    </w:pPr>
  </w:style>
  <w:style w:type="character" w:styleId="10">
    <w:name w:val="page number"/>
    <w:basedOn w:val="9"/>
    <w:qFormat/>
    <w:uiPriority w:val="0"/>
  </w:style>
  <w:style w:type="character" w:styleId="11">
    <w:name w:val="Hyperlink"/>
    <w:basedOn w:val="9"/>
    <w:qFormat/>
    <w:uiPriority w:val="0"/>
    <w:rPr>
      <w:color w:val="0000FF"/>
      <w:u w:val="single"/>
    </w:rPr>
  </w:style>
  <w:style w:type="paragraph" w:customStyle="1" w:styleId="12">
    <w:name w:val="Normal_0"/>
    <w:qFormat/>
    <w:uiPriority w:val="0"/>
    <w:pPr>
      <w:spacing w:before="120" w:after="240"/>
      <w:jc w:val="both"/>
    </w:pPr>
    <w:rPr>
      <w:rFonts w:ascii="Calibri" w:hAnsi="Calibri" w:eastAsia="Calibri" w:cs="Times New Roman"/>
      <w:kern w:val="0"/>
      <w:sz w:val="22"/>
      <w:szCs w:val="22"/>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8827</Words>
  <Characters>9187</Characters>
  <Lines>0</Lines>
  <Paragraphs>0</Paragraphs>
  <TotalTime>10</TotalTime>
  <ScaleCrop>false</ScaleCrop>
  <LinksUpToDate>false</LinksUpToDate>
  <CharactersWithSpaces>9590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2021-03-12T00:40:00Z</dcterms:created>
  <dc:creator>lenovo</dc:creator>
  <cp:lastModifiedBy>user</cp:lastModifiedBy>
  <dcterms:modified xsi:type="dcterms:W3CDTF">2023-02-17T01:13:06Z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808727F9C34D4F96A4E64FD027F985A1</vt:lpwstr>
  </property>
</Properties>
</file>