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72BD" w:rsidRDefault="00206EE5" w:rsidP="00206EE5">
      <w:pPr>
        <w:pStyle w:val="a3"/>
        <w:spacing w:beforeLines="100" w:beforeAutospacing="0" w:after="0" w:afterAutospacing="0"/>
        <w:ind w:firstLine="618"/>
        <w:jc w:val="center"/>
        <w:rPr>
          <w:rFonts w:asciiTheme="majorEastAsia" w:eastAsiaTheme="majorEastAsia" w:hAnsiTheme="majorEastAsia"/>
          <w:b/>
          <w:color w:val="333333"/>
          <w:spacing w:val="9"/>
          <w:sz w:val="36"/>
          <w:szCs w:val="36"/>
        </w:rPr>
      </w:pPr>
      <w:r>
        <w:rPr>
          <w:rFonts w:asciiTheme="majorEastAsia" w:eastAsiaTheme="majorEastAsia" w:hAnsiTheme="majorEastAsia" w:hint="eastAsia"/>
          <w:b/>
          <w:color w:val="333333"/>
          <w:spacing w:val="9"/>
          <w:sz w:val="36"/>
          <w:szCs w:val="36"/>
        </w:rPr>
        <w:t>关于申报</w:t>
      </w:r>
      <w:r>
        <w:rPr>
          <w:rFonts w:asciiTheme="majorEastAsia" w:eastAsiaTheme="majorEastAsia" w:hAnsiTheme="majorEastAsia" w:hint="eastAsia"/>
          <w:b/>
          <w:color w:val="333333"/>
          <w:spacing w:val="9"/>
          <w:sz w:val="36"/>
          <w:szCs w:val="36"/>
        </w:rPr>
        <w:t>2021</w:t>
      </w:r>
      <w:r>
        <w:rPr>
          <w:rFonts w:asciiTheme="majorEastAsia" w:eastAsiaTheme="majorEastAsia" w:hAnsiTheme="majorEastAsia" w:hint="eastAsia"/>
          <w:b/>
          <w:color w:val="333333"/>
          <w:spacing w:val="9"/>
          <w:sz w:val="36"/>
          <w:szCs w:val="36"/>
        </w:rPr>
        <w:t>年度共青团实践育人工作</w:t>
      </w:r>
      <w:r>
        <w:rPr>
          <w:rFonts w:asciiTheme="majorEastAsia" w:eastAsiaTheme="majorEastAsia" w:hAnsiTheme="majorEastAsia" w:hint="eastAsia"/>
          <w:b/>
          <w:color w:val="333333"/>
          <w:spacing w:val="9"/>
          <w:sz w:val="36"/>
          <w:szCs w:val="36"/>
        </w:rPr>
        <w:t>课题</w:t>
      </w:r>
      <w:r>
        <w:rPr>
          <w:rFonts w:asciiTheme="majorEastAsia" w:eastAsiaTheme="majorEastAsia" w:hAnsiTheme="majorEastAsia" w:hint="eastAsia"/>
          <w:b/>
          <w:color w:val="333333"/>
          <w:spacing w:val="9"/>
          <w:sz w:val="36"/>
          <w:szCs w:val="36"/>
        </w:rPr>
        <w:t>的</w:t>
      </w:r>
    </w:p>
    <w:p w:rsidR="006272BD" w:rsidRDefault="00206EE5" w:rsidP="00206EE5">
      <w:pPr>
        <w:pStyle w:val="a3"/>
        <w:tabs>
          <w:tab w:val="center" w:pos="4799"/>
          <w:tab w:val="left" w:pos="5666"/>
        </w:tabs>
        <w:spacing w:beforeLines="50" w:beforeAutospacing="0" w:afterLines="100" w:afterAutospacing="0"/>
        <w:ind w:firstLine="618"/>
        <w:rPr>
          <w:rFonts w:asciiTheme="majorEastAsia" w:eastAsiaTheme="majorEastAsia" w:hAnsiTheme="majorEastAsia"/>
          <w:b/>
          <w:color w:val="333333"/>
          <w:spacing w:val="9"/>
          <w:sz w:val="36"/>
          <w:szCs w:val="36"/>
        </w:rPr>
      </w:pPr>
      <w:r>
        <w:rPr>
          <w:rFonts w:asciiTheme="majorEastAsia" w:eastAsiaTheme="majorEastAsia" w:hAnsiTheme="majorEastAsia"/>
          <w:b/>
          <w:color w:val="333333"/>
          <w:spacing w:val="9"/>
          <w:sz w:val="36"/>
          <w:szCs w:val="36"/>
        </w:rPr>
        <w:tab/>
      </w:r>
      <w:r>
        <w:rPr>
          <w:rFonts w:asciiTheme="majorEastAsia" w:eastAsiaTheme="majorEastAsia" w:hAnsiTheme="majorEastAsia" w:hint="eastAsia"/>
          <w:b/>
          <w:color w:val="333333"/>
          <w:spacing w:val="9"/>
          <w:sz w:val="36"/>
          <w:szCs w:val="36"/>
        </w:rPr>
        <w:t>通知</w:t>
      </w:r>
      <w:r>
        <w:rPr>
          <w:rFonts w:asciiTheme="majorEastAsia" w:eastAsiaTheme="majorEastAsia" w:hAnsiTheme="majorEastAsia"/>
          <w:b/>
          <w:color w:val="333333"/>
          <w:spacing w:val="9"/>
          <w:sz w:val="36"/>
          <w:szCs w:val="36"/>
        </w:rPr>
        <w:tab/>
      </w:r>
    </w:p>
    <w:p w:rsidR="006272BD" w:rsidRDefault="00206EE5">
      <w:pPr>
        <w:pStyle w:val="a3"/>
        <w:spacing w:before="0" w:beforeAutospacing="0" w:after="0" w:afterAutospacing="0"/>
        <w:jc w:val="both"/>
        <w:rPr>
          <w:rFonts w:asciiTheme="majorEastAsia" w:eastAsiaTheme="majorEastAsia" w:hAnsiTheme="majorEastAsia"/>
          <w:color w:val="333333"/>
          <w:spacing w:val="9"/>
          <w:sz w:val="32"/>
          <w:szCs w:val="32"/>
        </w:rPr>
      </w:pPr>
      <w:r>
        <w:rPr>
          <w:rFonts w:asciiTheme="majorEastAsia" w:eastAsiaTheme="majorEastAsia" w:hAnsiTheme="majorEastAsia" w:hint="eastAsia"/>
          <w:color w:val="333333"/>
          <w:spacing w:val="9"/>
          <w:sz w:val="32"/>
          <w:szCs w:val="32"/>
        </w:rPr>
        <w:t>各单位、部门：</w:t>
      </w:r>
    </w:p>
    <w:p w:rsidR="006272BD" w:rsidRDefault="00206EE5">
      <w:pPr>
        <w:pStyle w:val="a3"/>
        <w:spacing w:before="0" w:beforeAutospacing="0" w:after="0" w:afterAutospacing="0"/>
        <w:ind w:firstLine="620"/>
        <w:jc w:val="both"/>
        <w:rPr>
          <w:rFonts w:asciiTheme="majorEastAsia" w:eastAsiaTheme="majorEastAsia" w:hAnsiTheme="majorEastAsia"/>
          <w:color w:val="333333"/>
          <w:spacing w:val="9"/>
          <w:sz w:val="32"/>
          <w:szCs w:val="32"/>
        </w:rPr>
      </w:pPr>
      <w:r>
        <w:rPr>
          <w:rFonts w:asciiTheme="majorEastAsia" w:eastAsiaTheme="majorEastAsia" w:hAnsiTheme="majorEastAsia" w:hint="eastAsia"/>
          <w:color w:val="333333"/>
          <w:spacing w:val="9"/>
          <w:sz w:val="32"/>
          <w:szCs w:val="32"/>
        </w:rPr>
        <w:t>为学习宣传贯彻习近平新时代中国特色社会主义思想尤其是习近平总书记关于青年工作的重要思想，贯彻落实团十八大及十八届二中、三中、四中、五中全会精神，努力推进共青团实践育人工作的理论研究和实践创新，共青团中央青年发展部将开展</w:t>
      </w:r>
      <w:r>
        <w:rPr>
          <w:rFonts w:asciiTheme="majorEastAsia" w:eastAsiaTheme="majorEastAsia" w:hAnsiTheme="majorEastAsia" w:hint="eastAsia"/>
          <w:color w:val="333333"/>
          <w:spacing w:val="9"/>
          <w:sz w:val="32"/>
          <w:szCs w:val="32"/>
        </w:rPr>
        <w:t>2021</w:t>
      </w:r>
      <w:r>
        <w:rPr>
          <w:rFonts w:asciiTheme="majorEastAsia" w:eastAsiaTheme="majorEastAsia" w:hAnsiTheme="majorEastAsia" w:hint="eastAsia"/>
          <w:color w:val="333333"/>
          <w:spacing w:val="9"/>
          <w:sz w:val="32"/>
          <w:szCs w:val="32"/>
        </w:rPr>
        <w:t>年度共青团实践育人工作课题申报工作</w:t>
      </w:r>
      <w:r>
        <w:rPr>
          <w:rFonts w:asciiTheme="majorEastAsia" w:eastAsiaTheme="majorEastAsia" w:hAnsiTheme="majorEastAsia" w:hint="eastAsia"/>
          <w:color w:val="333333"/>
          <w:spacing w:val="9"/>
          <w:sz w:val="32"/>
          <w:szCs w:val="32"/>
        </w:rPr>
        <w:t>，具体事宜通知如下：</w:t>
      </w:r>
    </w:p>
    <w:p w:rsidR="006272BD" w:rsidRDefault="00206EE5">
      <w:pPr>
        <w:pStyle w:val="a3"/>
        <w:spacing w:before="0" w:beforeAutospacing="0" w:after="0" w:afterAutospacing="0"/>
        <w:ind w:firstLine="620"/>
        <w:jc w:val="both"/>
        <w:rPr>
          <w:rFonts w:asciiTheme="majorEastAsia" w:eastAsiaTheme="majorEastAsia" w:hAnsiTheme="majorEastAsia"/>
          <w:b/>
          <w:color w:val="333333"/>
          <w:spacing w:val="9"/>
          <w:sz w:val="32"/>
          <w:szCs w:val="32"/>
        </w:rPr>
      </w:pPr>
      <w:r>
        <w:rPr>
          <w:rFonts w:asciiTheme="majorEastAsia" w:eastAsiaTheme="majorEastAsia" w:hAnsiTheme="majorEastAsia" w:hint="eastAsia"/>
          <w:b/>
          <w:color w:val="333333"/>
          <w:spacing w:val="9"/>
          <w:sz w:val="32"/>
          <w:szCs w:val="32"/>
        </w:rPr>
        <w:t>一、课题类别</w:t>
      </w:r>
    </w:p>
    <w:p w:rsidR="006272BD" w:rsidRDefault="00206EE5">
      <w:pPr>
        <w:pStyle w:val="a3"/>
        <w:spacing w:before="0" w:beforeAutospacing="0" w:after="0" w:afterAutospacing="0"/>
        <w:ind w:firstLine="620"/>
        <w:jc w:val="both"/>
        <w:rPr>
          <w:rFonts w:asciiTheme="majorEastAsia" w:eastAsiaTheme="majorEastAsia" w:hAnsiTheme="majorEastAsia"/>
          <w:color w:val="333333"/>
          <w:spacing w:val="10"/>
          <w:sz w:val="32"/>
          <w:szCs w:val="32"/>
        </w:rPr>
      </w:pPr>
      <w:r>
        <w:rPr>
          <w:rFonts w:asciiTheme="majorEastAsia" w:eastAsiaTheme="majorEastAsia" w:hAnsiTheme="majorEastAsia" w:hint="eastAsia"/>
          <w:color w:val="333333"/>
          <w:spacing w:val="9"/>
          <w:sz w:val="32"/>
          <w:szCs w:val="32"/>
        </w:rPr>
        <w:t>2021</w:t>
      </w:r>
      <w:r>
        <w:rPr>
          <w:rFonts w:asciiTheme="majorEastAsia" w:eastAsiaTheme="majorEastAsia" w:hAnsiTheme="majorEastAsia" w:hint="eastAsia"/>
          <w:color w:val="333333"/>
          <w:spacing w:val="9"/>
          <w:sz w:val="32"/>
          <w:szCs w:val="32"/>
        </w:rPr>
        <w:t>年度共青团实践育人工作课题分为</w:t>
      </w:r>
      <w:r>
        <w:rPr>
          <w:rFonts w:asciiTheme="majorEastAsia" w:eastAsiaTheme="majorEastAsia" w:hAnsiTheme="majorEastAsia" w:hint="eastAsia"/>
          <w:b/>
          <w:color w:val="333333"/>
          <w:spacing w:val="9"/>
          <w:sz w:val="32"/>
          <w:szCs w:val="32"/>
        </w:rPr>
        <w:t>重点课题、入选课题和立项课题</w:t>
      </w:r>
      <w:r>
        <w:rPr>
          <w:rFonts w:asciiTheme="majorEastAsia" w:eastAsiaTheme="majorEastAsia" w:hAnsiTheme="majorEastAsia" w:hint="eastAsia"/>
          <w:color w:val="333333"/>
          <w:spacing w:val="9"/>
          <w:sz w:val="32"/>
          <w:szCs w:val="32"/>
        </w:rPr>
        <w:t>三个类别，每类课题研究周期均为</w:t>
      </w:r>
      <w:r>
        <w:rPr>
          <w:rFonts w:asciiTheme="majorEastAsia" w:eastAsiaTheme="majorEastAsia" w:hAnsiTheme="majorEastAsia" w:hint="eastAsia"/>
          <w:color w:val="333333"/>
          <w:spacing w:val="9"/>
          <w:sz w:val="32"/>
          <w:szCs w:val="32"/>
        </w:rPr>
        <w:t>1</w:t>
      </w:r>
      <w:r>
        <w:rPr>
          <w:rFonts w:asciiTheme="majorEastAsia" w:eastAsiaTheme="majorEastAsia" w:hAnsiTheme="majorEastAsia" w:hint="eastAsia"/>
          <w:color w:val="333333"/>
          <w:spacing w:val="9"/>
          <w:sz w:val="32"/>
          <w:szCs w:val="32"/>
        </w:rPr>
        <w:t>年（</w:t>
      </w:r>
      <w:r>
        <w:rPr>
          <w:rFonts w:asciiTheme="majorEastAsia" w:eastAsiaTheme="majorEastAsia" w:hAnsiTheme="majorEastAsia" w:hint="eastAsia"/>
          <w:color w:val="333333"/>
          <w:spacing w:val="9"/>
          <w:sz w:val="32"/>
          <w:szCs w:val="32"/>
        </w:rPr>
        <w:t>2021</w:t>
      </w:r>
      <w:r>
        <w:rPr>
          <w:rFonts w:asciiTheme="majorEastAsia" w:eastAsiaTheme="majorEastAsia" w:hAnsiTheme="majorEastAsia" w:hint="eastAsia"/>
          <w:color w:val="333333"/>
          <w:spacing w:val="9"/>
          <w:sz w:val="32"/>
          <w:szCs w:val="32"/>
        </w:rPr>
        <w:t>年</w:t>
      </w:r>
      <w:r>
        <w:rPr>
          <w:rFonts w:asciiTheme="majorEastAsia" w:eastAsiaTheme="majorEastAsia" w:hAnsiTheme="majorEastAsia" w:hint="eastAsia"/>
          <w:color w:val="333333"/>
          <w:spacing w:val="9"/>
          <w:sz w:val="32"/>
          <w:szCs w:val="32"/>
        </w:rPr>
        <w:t>8</w:t>
      </w:r>
      <w:r>
        <w:rPr>
          <w:rFonts w:asciiTheme="majorEastAsia" w:eastAsiaTheme="majorEastAsia" w:hAnsiTheme="majorEastAsia" w:hint="eastAsia"/>
          <w:color w:val="333333"/>
          <w:spacing w:val="9"/>
          <w:sz w:val="32"/>
          <w:szCs w:val="32"/>
        </w:rPr>
        <w:t>月至</w:t>
      </w:r>
      <w:r>
        <w:rPr>
          <w:rFonts w:asciiTheme="majorEastAsia" w:eastAsiaTheme="majorEastAsia" w:hAnsiTheme="majorEastAsia" w:hint="eastAsia"/>
          <w:color w:val="333333"/>
          <w:spacing w:val="9"/>
          <w:sz w:val="32"/>
          <w:szCs w:val="32"/>
        </w:rPr>
        <w:t>2022</w:t>
      </w:r>
      <w:r>
        <w:rPr>
          <w:rFonts w:asciiTheme="majorEastAsia" w:eastAsiaTheme="majorEastAsia" w:hAnsiTheme="majorEastAsia" w:hint="eastAsia"/>
          <w:color w:val="333333"/>
          <w:spacing w:val="9"/>
          <w:sz w:val="32"/>
          <w:szCs w:val="32"/>
        </w:rPr>
        <w:t>年</w:t>
      </w:r>
      <w:r>
        <w:rPr>
          <w:rFonts w:asciiTheme="majorEastAsia" w:eastAsiaTheme="majorEastAsia" w:hAnsiTheme="majorEastAsia" w:hint="eastAsia"/>
          <w:color w:val="333333"/>
          <w:spacing w:val="9"/>
          <w:sz w:val="32"/>
          <w:szCs w:val="32"/>
        </w:rPr>
        <w:t>7</w:t>
      </w:r>
      <w:r>
        <w:rPr>
          <w:rFonts w:asciiTheme="majorEastAsia" w:eastAsiaTheme="majorEastAsia" w:hAnsiTheme="majorEastAsia" w:hint="eastAsia"/>
          <w:color w:val="333333"/>
          <w:spacing w:val="9"/>
          <w:sz w:val="32"/>
          <w:szCs w:val="32"/>
        </w:rPr>
        <w:t>月）。</w:t>
      </w:r>
    </w:p>
    <w:p w:rsidR="006272BD" w:rsidRDefault="00206EE5">
      <w:pPr>
        <w:pStyle w:val="a3"/>
        <w:spacing w:before="0" w:beforeAutospacing="0" w:after="0" w:afterAutospacing="0"/>
        <w:ind w:firstLine="620"/>
        <w:jc w:val="both"/>
        <w:rPr>
          <w:rFonts w:asciiTheme="majorEastAsia" w:eastAsiaTheme="majorEastAsia" w:hAnsiTheme="majorEastAsia"/>
          <w:color w:val="333333"/>
          <w:spacing w:val="10"/>
          <w:sz w:val="32"/>
          <w:szCs w:val="32"/>
        </w:rPr>
      </w:pPr>
      <w:r>
        <w:rPr>
          <w:rFonts w:asciiTheme="majorEastAsia" w:eastAsiaTheme="majorEastAsia" w:hAnsiTheme="majorEastAsia" w:hint="eastAsia"/>
          <w:b/>
          <w:color w:val="333333"/>
          <w:spacing w:val="9"/>
          <w:sz w:val="32"/>
          <w:szCs w:val="32"/>
        </w:rPr>
        <w:t>重点课题</w:t>
      </w:r>
      <w:r>
        <w:rPr>
          <w:rFonts w:asciiTheme="majorEastAsia" w:eastAsiaTheme="majorEastAsia" w:hAnsiTheme="majorEastAsia" w:hint="eastAsia"/>
          <w:color w:val="333333"/>
          <w:spacing w:val="9"/>
          <w:sz w:val="32"/>
          <w:szCs w:val="32"/>
        </w:rPr>
        <w:t>选题需要严格按照选题指南（附件</w:t>
      </w:r>
      <w:r>
        <w:rPr>
          <w:rFonts w:asciiTheme="majorEastAsia" w:eastAsiaTheme="majorEastAsia" w:hAnsiTheme="majorEastAsia" w:hint="eastAsia"/>
          <w:color w:val="333333"/>
          <w:spacing w:val="9"/>
          <w:sz w:val="32"/>
          <w:szCs w:val="32"/>
        </w:rPr>
        <w:t>1</w:t>
      </w:r>
      <w:r>
        <w:rPr>
          <w:rFonts w:asciiTheme="majorEastAsia" w:eastAsiaTheme="majorEastAsia" w:hAnsiTheme="majorEastAsia" w:hint="eastAsia"/>
          <w:color w:val="333333"/>
          <w:spacing w:val="9"/>
          <w:sz w:val="32"/>
          <w:szCs w:val="32"/>
        </w:rPr>
        <w:t>），申报者不得更改题目。此类课题应当突出工作理念、工作制度、运行机制、工作模式、路径方法等研究创新，成果应具有前瞻性、理论性、创新性、指导性，对共青团实践育人工作的决策优化、政策制定和实践创新发挥智力支持作用。结题成果至少包括一篇结题报告（不少于</w:t>
      </w:r>
      <w:r>
        <w:rPr>
          <w:rFonts w:asciiTheme="majorEastAsia" w:eastAsiaTheme="majorEastAsia" w:hAnsiTheme="majorEastAsia" w:hint="eastAsia"/>
          <w:color w:val="333333"/>
          <w:spacing w:val="9"/>
          <w:sz w:val="32"/>
          <w:szCs w:val="32"/>
        </w:rPr>
        <w:t>2</w:t>
      </w:r>
      <w:r>
        <w:rPr>
          <w:rFonts w:asciiTheme="majorEastAsia" w:eastAsiaTheme="majorEastAsia" w:hAnsiTheme="majorEastAsia" w:hint="eastAsia"/>
          <w:color w:val="333333"/>
          <w:spacing w:val="9"/>
          <w:sz w:val="32"/>
          <w:szCs w:val="32"/>
        </w:rPr>
        <w:t>万字）和一篇咨政报告（</w:t>
      </w:r>
      <w:r>
        <w:rPr>
          <w:rFonts w:asciiTheme="majorEastAsia" w:eastAsiaTheme="majorEastAsia" w:hAnsiTheme="majorEastAsia" w:hint="eastAsia"/>
          <w:color w:val="333333"/>
          <w:spacing w:val="9"/>
          <w:sz w:val="32"/>
          <w:szCs w:val="32"/>
        </w:rPr>
        <w:t>5000</w:t>
      </w:r>
      <w:r>
        <w:rPr>
          <w:rFonts w:asciiTheme="majorEastAsia" w:eastAsiaTheme="majorEastAsia" w:hAnsiTheme="majorEastAsia" w:hint="eastAsia"/>
          <w:color w:val="333333"/>
          <w:spacing w:val="9"/>
          <w:sz w:val="32"/>
          <w:szCs w:val="32"/>
        </w:rPr>
        <w:t>字左右，须包括数据分析、趋势判断、政策建议等内容）。</w:t>
      </w:r>
      <w:r>
        <w:rPr>
          <w:rStyle w:val="a4"/>
          <w:rFonts w:asciiTheme="majorEastAsia" w:eastAsiaTheme="majorEastAsia" w:hAnsiTheme="majorEastAsia" w:hint="eastAsia"/>
          <w:color w:val="007AAA"/>
          <w:spacing w:val="9"/>
          <w:sz w:val="32"/>
          <w:szCs w:val="32"/>
        </w:rPr>
        <w:t>该类课题拟设</w:t>
      </w:r>
      <w:r>
        <w:rPr>
          <w:rStyle w:val="a4"/>
          <w:rFonts w:asciiTheme="majorEastAsia" w:eastAsiaTheme="majorEastAsia" w:hAnsiTheme="majorEastAsia" w:hint="eastAsia"/>
          <w:color w:val="007AAA"/>
          <w:spacing w:val="9"/>
          <w:sz w:val="32"/>
          <w:szCs w:val="32"/>
        </w:rPr>
        <w:t>5</w:t>
      </w:r>
      <w:r>
        <w:rPr>
          <w:rStyle w:val="a4"/>
          <w:rFonts w:asciiTheme="majorEastAsia" w:eastAsiaTheme="majorEastAsia" w:hAnsiTheme="majorEastAsia" w:hint="eastAsia"/>
          <w:color w:val="007AAA"/>
          <w:spacing w:val="9"/>
          <w:sz w:val="32"/>
          <w:szCs w:val="32"/>
        </w:rPr>
        <w:t>项，</w:t>
      </w:r>
      <w:r>
        <w:rPr>
          <w:rFonts w:asciiTheme="majorEastAsia" w:eastAsiaTheme="majorEastAsia" w:hAnsiTheme="majorEastAsia" w:hint="eastAsia"/>
          <w:color w:val="333333"/>
          <w:spacing w:val="9"/>
          <w:sz w:val="32"/>
          <w:szCs w:val="32"/>
        </w:rPr>
        <w:t>每项资助经费</w:t>
      </w:r>
      <w:r>
        <w:rPr>
          <w:rFonts w:asciiTheme="majorEastAsia" w:eastAsiaTheme="majorEastAsia" w:hAnsiTheme="majorEastAsia" w:hint="eastAsia"/>
          <w:color w:val="333333"/>
          <w:spacing w:val="9"/>
          <w:sz w:val="32"/>
          <w:szCs w:val="32"/>
        </w:rPr>
        <w:t>1</w:t>
      </w:r>
      <w:r>
        <w:rPr>
          <w:rFonts w:asciiTheme="majorEastAsia" w:eastAsiaTheme="majorEastAsia" w:hAnsiTheme="majorEastAsia" w:hint="eastAsia"/>
          <w:color w:val="333333"/>
          <w:spacing w:val="9"/>
          <w:sz w:val="32"/>
          <w:szCs w:val="32"/>
        </w:rPr>
        <w:t>万元。</w:t>
      </w:r>
    </w:p>
    <w:p w:rsidR="006272BD" w:rsidRDefault="00206EE5">
      <w:pPr>
        <w:pStyle w:val="a3"/>
        <w:spacing w:before="0" w:beforeAutospacing="0" w:after="0" w:afterAutospacing="0"/>
        <w:ind w:firstLine="620"/>
        <w:jc w:val="both"/>
        <w:rPr>
          <w:rFonts w:asciiTheme="majorEastAsia" w:eastAsiaTheme="majorEastAsia" w:hAnsiTheme="majorEastAsia"/>
          <w:color w:val="333333"/>
          <w:spacing w:val="10"/>
          <w:sz w:val="32"/>
          <w:szCs w:val="32"/>
        </w:rPr>
      </w:pPr>
      <w:r>
        <w:rPr>
          <w:rFonts w:asciiTheme="majorEastAsia" w:eastAsiaTheme="majorEastAsia" w:hAnsiTheme="majorEastAsia" w:hint="eastAsia"/>
          <w:b/>
          <w:color w:val="333333"/>
          <w:spacing w:val="9"/>
          <w:sz w:val="32"/>
          <w:szCs w:val="32"/>
        </w:rPr>
        <w:lastRenderedPageBreak/>
        <w:t>入选课题</w:t>
      </w:r>
      <w:r>
        <w:rPr>
          <w:rFonts w:asciiTheme="majorEastAsia" w:eastAsiaTheme="majorEastAsia" w:hAnsiTheme="majorEastAsia" w:hint="eastAsia"/>
          <w:color w:val="333333"/>
          <w:spacing w:val="9"/>
          <w:sz w:val="32"/>
          <w:szCs w:val="32"/>
        </w:rPr>
        <w:t>选题可以按照选题指南，也可以从选题指南规定选题的某一方面或某一角度进行切入并确定题目，与规定选题无关的题目不能进入立项评审程序。此类课题应对共青团实践育人工作存在的突出问题尤其是体制机制问题进行深入分析，并提出针对性的对策和建议，成果应具有服务决策、指导实践等价值。结题成果至少包括一篇结题报告（不少于</w:t>
      </w:r>
      <w:r>
        <w:rPr>
          <w:rFonts w:asciiTheme="majorEastAsia" w:eastAsiaTheme="majorEastAsia" w:hAnsiTheme="majorEastAsia" w:hint="eastAsia"/>
          <w:color w:val="333333"/>
          <w:spacing w:val="9"/>
          <w:sz w:val="32"/>
          <w:szCs w:val="32"/>
        </w:rPr>
        <w:t>1</w:t>
      </w:r>
      <w:r>
        <w:rPr>
          <w:rFonts w:asciiTheme="majorEastAsia" w:eastAsiaTheme="majorEastAsia" w:hAnsiTheme="majorEastAsia" w:hint="eastAsia"/>
          <w:color w:val="333333"/>
          <w:spacing w:val="9"/>
          <w:sz w:val="32"/>
          <w:szCs w:val="32"/>
        </w:rPr>
        <w:t>万字）和一篇咨政报告（</w:t>
      </w:r>
      <w:r>
        <w:rPr>
          <w:rFonts w:asciiTheme="majorEastAsia" w:eastAsiaTheme="majorEastAsia" w:hAnsiTheme="majorEastAsia" w:hint="eastAsia"/>
          <w:color w:val="333333"/>
          <w:spacing w:val="9"/>
          <w:sz w:val="32"/>
          <w:szCs w:val="32"/>
        </w:rPr>
        <w:t>5000</w:t>
      </w:r>
      <w:r>
        <w:rPr>
          <w:rFonts w:asciiTheme="majorEastAsia" w:eastAsiaTheme="majorEastAsia" w:hAnsiTheme="majorEastAsia" w:hint="eastAsia"/>
          <w:color w:val="333333"/>
          <w:spacing w:val="9"/>
          <w:sz w:val="32"/>
          <w:szCs w:val="32"/>
        </w:rPr>
        <w:t>字左右，必须包括数据分析、趋势判断、政策建议等内容）。</w:t>
      </w:r>
      <w:r>
        <w:rPr>
          <w:rStyle w:val="a4"/>
          <w:rFonts w:asciiTheme="majorEastAsia" w:eastAsiaTheme="majorEastAsia" w:hAnsiTheme="majorEastAsia" w:hint="eastAsia"/>
          <w:color w:val="007AAA"/>
          <w:spacing w:val="9"/>
          <w:sz w:val="32"/>
          <w:szCs w:val="32"/>
        </w:rPr>
        <w:t>该类课题拟设</w:t>
      </w:r>
      <w:r>
        <w:rPr>
          <w:rStyle w:val="a4"/>
          <w:rFonts w:asciiTheme="majorEastAsia" w:eastAsiaTheme="majorEastAsia" w:hAnsiTheme="majorEastAsia" w:hint="eastAsia"/>
          <w:color w:val="007AAA"/>
          <w:spacing w:val="9"/>
          <w:sz w:val="32"/>
          <w:szCs w:val="32"/>
        </w:rPr>
        <w:t>20</w:t>
      </w:r>
      <w:r>
        <w:rPr>
          <w:rStyle w:val="a4"/>
          <w:rFonts w:asciiTheme="majorEastAsia" w:eastAsiaTheme="majorEastAsia" w:hAnsiTheme="majorEastAsia" w:hint="eastAsia"/>
          <w:color w:val="007AAA"/>
          <w:spacing w:val="9"/>
          <w:sz w:val="32"/>
          <w:szCs w:val="32"/>
        </w:rPr>
        <w:t>项，</w:t>
      </w:r>
      <w:r>
        <w:rPr>
          <w:rFonts w:asciiTheme="majorEastAsia" w:eastAsiaTheme="majorEastAsia" w:hAnsiTheme="majorEastAsia" w:hint="eastAsia"/>
          <w:color w:val="333333"/>
          <w:spacing w:val="9"/>
          <w:sz w:val="32"/>
          <w:szCs w:val="32"/>
        </w:rPr>
        <w:t>每项资助经费</w:t>
      </w:r>
      <w:r>
        <w:rPr>
          <w:rFonts w:asciiTheme="majorEastAsia" w:eastAsiaTheme="majorEastAsia" w:hAnsiTheme="majorEastAsia" w:hint="eastAsia"/>
          <w:color w:val="333333"/>
          <w:spacing w:val="9"/>
          <w:sz w:val="32"/>
          <w:szCs w:val="32"/>
        </w:rPr>
        <w:t>0.5</w:t>
      </w:r>
      <w:r>
        <w:rPr>
          <w:rFonts w:asciiTheme="majorEastAsia" w:eastAsiaTheme="majorEastAsia" w:hAnsiTheme="majorEastAsia" w:hint="eastAsia"/>
          <w:color w:val="333333"/>
          <w:spacing w:val="9"/>
          <w:sz w:val="32"/>
          <w:szCs w:val="32"/>
        </w:rPr>
        <w:t>万元。</w:t>
      </w:r>
    </w:p>
    <w:p w:rsidR="006272BD" w:rsidRDefault="00206EE5">
      <w:pPr>
        <w:pStyle w:val="a3"/>
        <w:spacing w:before="0" w:beforeAutospacing="0" w:after="0" w:afterAutospacing="0"/>
        <w:ind w:firstLine="620"/>
        <w:jc w:val="both"/>
        <w:rPr>
          <w:rFonts w:asciiTheme="majorEastAsia" w:eastAsiaTheme="majorEastAsia" w:hAnsiTheme="majorEastAsia"/>
          <w:color w:val="333333"/>
          <w:spacing w:val="10"/>
          <w:sz w:val="32"/>
          <w:szCs w:val="32"/>
        </w:rPr>
      </w:pPr>
      <w:r>
        <w:rPr>
          <w:rFonts w:asciiTheme="majorEastAsia" w:eastAsiaTheme="majorEastAsia" w:hAnsiTheme="majorEastAsia" w:hint="eastAsia"/>
          <w:b/>
          <w:color w:val="333333"/>
          <w:spacing w:val="9"/>
          <w:sz w:val="32"/>
          <w:szCs w:val="32"/>
        </w:rPr>
        <w:t>立项课题</w:t>
      </w:r>
      <w:r>
        <w:rPr>
          <w:rFonts w:asciiTheme="majorEastAsia" w:eastAsiaTheme="majorEastAsia" w:hAnsiTheme="majorEastAsia" w:hint="eastAsia"/>
          <w:color w:val="333333"/>
          <w:spacing w:val="9"/>
          <w:sz w:val="32"/>
          <w:szCs w:val="32"/>
        </w:rPr>
        <w:t>选题可以按照选题指南，也可以从选题指南规定选题的某一方面或某一角度进行</w:t>
      </w:r>
      <w:r>
        <w:rPr>
          <w:rFonts w:asciiTheme="majorEastAsia" w:eastAsiaTheme="majorEastAsia" w:hAnsiTheme="majorEastAsia" w:hint="eastAsia"/>
          <w:color w:val="333333"/>
          <w:spacing w:val="9"/>
          <w:sz w:val="32"/>
          <w:szCs w:val="32"/>
        </w:rPr>
        <w:t>研究并确定题目，与规定选题无关的题目不能进入立项评审程序。此类课题研究成果应具有较强的决策咨询和实践指导价值。结题成果至少包括一篇结题报告（不少于</w:t>
      </w:r>
      <w:r>
        <w:rPr>
          <w:rFonts w:asciiTheme="majorEastAsia" w:eastAsiaTheme="majorEastAsia" w:hAnsiTheme="majorEastAsia" w:hint="eastAsia"/>
          <w:color w:val="333333"/>
          <w:spacing w:val="9"/>
          <w:sz w:val="32"/>
          <w:szCs w:val="32"/>
        </w:rPr>
        <w:t>8000</w:t>
      </w:r>
      <w:r>
        <w:rPr>
          <w:rFonts w:asciiTheme="majorEastAsia" w:eastAsiaTheme="majorEastAsia" w:hAnsiTheme="majorEastAsia" w:hint="eastAsia"/>
          <w:color w:val="333333"/>
          <w:spacing w:val="9"/>
          <w:sz w:val="32"/>
          <w:szCs w:val="32"/>
        </w:rPr>
        <w:t>字）和一篇咨政报告（</w:t>
      </w:r>
      <w:r>
        <w:rPr>
          <w:rFonts w:asciiTheme="majorEastAsia" w:eastAsiaTheme="majorEastAsia" w:hAnsiTheme="majorEastAsia" w:hint="eastAsia"/>
          <w:color w:val="333333"/>
          <w:spacing w:val="9"/>
          <w:sz w:val="32"/>
          <w:szCs w:val="32"/>
        </w:rPr>
        <w:t>3000</w:t>
      </w:r>
      <w:r>
        <w:rPr>
          <w:rFonts w:asciiTheme="majorEastAsia" w:eastAsiaTheme="majorEastAsia" w:hAnsiTheme="majorEastAsia" w:hint="eastAsia"/>
          <w:color w:val="333333"/>
          <w:spacing w:val="9"/>
          <w:sz w:val="32"/>
          <w:szCs w:val="32"/>
        </w:rPr>
        <w:t>字左右，必须包括数据分析、趋势判断、政策建议等内容）。</w:t>
      </w:r>
      <w:r>
        <w:rPr>
          <w:rStyle w:val="a4"/>
          <w:rFonts w:asciiTheme="majorEastAsia" w:eastAsiaTheme="majorEastAsia" w:hAnsiTheme="majorEastAsia" w:hint="eastAsia"/>
          <w:color w:val="007AAA"/>
          <w:spacing w:val="9"/>
          <w:sz w:val="32"/>
          <w:szCs w:val="32"/>
        </w:rPr>
        <w:t>该类课题拟设</w:t>
      </w:r>
      <w:r>
        <w:rPr>
          <w:rStyle w:val="a4"/>
          <w:rFonts w:asciiTheme="majorEastAsia" w:eastAsiaTheme="majorEastAsia" w:hAnsiTheme="majorEastAsia" w:hint="eastAsia"/>
          <w:color w:val="007AAA"/>
          <w:spacing w:val="9"/>
          <w:sz w:val="32"/>
          <w:szCs w:val="32"/>
        </w:rPr>
        <w:t>50</w:t>
      </w:r>
      <w:r>
        <w:rPr>
          <w:rStyle w:val="a4"/>
          <w:rFonts w:asciiTheme="majorEastAsia" w:eastAsiaTheme="majorEastAsia" w:hAnsiTheme="majorEastAsia" w:hint="eastAsia"/>
          <w:color w:val="007AAA"/>
          <w:spacing w:val="9"/>
          <w:sz w:val="32"/>
          <w:szCs w:val="32"/>
        </w:rPr>
        <w:t>项，</w:t>
      </w:r>
      <w:r>
        <w:rPr>
          <w:rFonts w:asciiTheme="majorEastAsia" w:eastAsiaTheme="majorEastAsia" w:hAnsiTheme="majorEastAsia" w:hint="eastAsia"/>
          <w:color w:val="333333"/>
          <w:spacing w:val="9"/>
          <w:sz w:val="32"/>
          <w:szCs w:val="32"/>
        </w:rPr>
        <w:t>不资助经费。</w:t>
      </w:r>
    </w:p>
    <w:p w:rsidR="006272BD" w:rsidRDefault="00206EE5">
      <w:pPr>
        <w:pStyle w:val="a3"/>
        <w:spacing w:before="0" w:beforeAutospacing="0" w:after="0" w:afterAutospacing="0"/>
        <w:ind w:firstLine="620"/>
        <w:jc w:val="both"/>
        <w:rPr>
          <w:rFonts w:asciiTheme="majorEastAsia" w:eastAsiaTheme="majorEastAsia" w:hAnsiTheme="majorEastAsia"/>
          <w:color w:val="333333"/>
          <w:spacing w:val="10"/>
          <w:sz w:val="32"/>
          <w:szCs w:val="32"/>
        </w:rPr>
      </w:pPr>
      <w:r>
        <w:rPr>
          <w:rFonts w:asciiTheme="majorEastAsia" w:eastAsiaTheme="majorEastAsia" w:hAnsiTheme="majorEastAsia" w:hint="eastAsia"/>
          <w:color w:val="333333"/>
          <w:spacing w:val="9"/>
          <w:sz w:val="32"/>
          <w:szCs w:val="32"/>
        </w:rPr>
        <w:t>同时，将根据理论研究和工作实践的需要设置专项课题若干，另行组织立项申报或委托相关单位研究。</w:t>
      </w:r>
    </w:p>
    <w:p w:rsidR="006272BD" w:rsidRDefault="00206EE5">
      <w:pPr>
        <w:rPr>
          <w:rFonts w:asciiTheme="majorEastAsia" w:eastAsiaTheme="majorEastAsia" w:hAnsiTheme="majorEastAsia" w:cs="宋体"/>
          <w:b/>
          <w:color w:val="333333"/>
          <w:spacing w:val="9"/>
          <w:kern w:val="0"/>
          <w:sz w:val="32"/>
          <w:szCs w:val="32"/>
        </w:rPr>
      </w:pPr>
      <w:r>
        <w:rPr>
          <w:rFonts w:asciiTheme="majorEastAsia" w:eastAsiaTheme="majorEastAsia" w:hAnsiTheme="majorEastAsia" w:cs="宋体" w:hint="eastAsia"/>
          <w:b/>
          <w:color w:val="333333"/>
          <w:spacing w:val="9"/>
          <w:kern w:val="0"/>
          <w:sz w:val="32"/>
          <w:szCs w:val="32"/>
        </w:rPr>
        <w:t>二、申报对象</w:t>
      </w:r>
    </w:p>
    <w:p w:rsidR="006272BD" w:rsidRDefault="00206EE5">
      <w:pPr>
        <w:pStyle w:val="a3"/>
        <w:spacing w:before="0" w:beforeAutospacing="0" w:after="0" w:afterAutospacing="0"/>
        <w:ind w:firstLine="620"/>
        <w:jc w:val="both"/>
        <w:rPr>
          <w:rFonts w:asciiTheme="majorEastAsia" w:eastAsiaTheme="majorEastAsia" w:hAnsiTheme="majorEastAsia"/>
          <w:color w:val="333333"/>
          <w:spacing w:val="9"/>
          <w:sz w:val="32"/>
          <w:szCs w:val="32"/>
        </w:rPr>
      </w:pPr>
      <w:r>
        <w:rPr>
          <w:rFonts w:asciiTheme="majorEastAsia" w:eastAsiaTheme="majorEastAsia" w:hAnsiTheme="majorEastAsia" w:hint="eastAsia"/>
          <w:color w:val="333333"/>
          <w:spacing w:val="9"/>
          <w:sz w:val="32"/>
          <w:szCs w:val="32"/>
        </w:rPr>
        <w:t>1.</w:t>
      </w:r>
      <w:r>
        <w:rPr>
          <w:rFonts w:asciiTheme="majorEastAsia" w:eastAsiaTheme="majorEastAsia" w:hAnsiTheme="majorEastAsia" w:hint="eastAsia"/>
          <w:color w:val="333333"/>
          <w:spacing w:val="9"/>
          <w:sz w:val="32"/>
          <w:szCs w:val="32"/>
        </w:rPr>
        <w:t>我校在职教师和研究人员</w:t>
      </w:r>
    </w:p>
    <w:p w:rsidR="006272BD" w:rsidRDefault="00206EE5">
      <w:pPr>
        <w:pStyle w:val="a3"/>
        <w:spacing w:before="0" w:beforeAutospacing="0" w:after="0" w:afterAutospacing="0"/>
        <w:ind w:firstLine="620"/>
        <w:jc w:val="both"/>
        <w:rPr>
          <w:rFonts w:asciiTheme="majorEastAsia" w:eastAsiaTheme="majorEastAsia" w:hAnsiTheme="majorEastAsia"/>
          <w:color w:val="333333"/>
          <w:spacing w:val="10"/>
          <w:sz w:val="32"/>
          <w:szCs w:val="32"/>
        </w:rPr>
      </w:pPr>
      <w:r>
        <w:rPr>
          <w:rFonts w:asciiTheme="majorEastAsia" w:eastAsiaTheme="majorEastAsia" w:hAnsiTheme="majorEastAsia" w:hint="eastAsia"/>
          <w:color w:val="333333"/>
          <w:spacing w:val="9"/>
          <w:sz w:val="32"/>
          <w:szCs w:val="32"/>
        </w:rPr>
        <w:t>2.</w:t>
      </w:r>
      <w:r>
        <w:rPr>
          <w:rFonts w:asciiTheme="majorEastAsia" w:eastAsiaTheme="majorEastAsia" w:hAnsiTheme="majorEastAsia" w:hint="eastAsia"/>
          <w:color w:val="333333"/>
          <w:spacing w:val="9"/>
          <w:sz w:val="32"/>
          <w:szCs w:val="32"/>
        </w:rPr>
        <w:t>重点课题负责人原则上应具有副高级以上职称。</w:t>
      </w:r>
    </w:p>
    <w:p w:rsidR="006272BD" w:rsidRDefault="00206EE5">
      <w:pPr>
        <w:rPr>
          <w:rFonts w:asciiTheme="majorEastAsia" w:eastAsiaTheme="majorEastAsia" w:hAnsiTheme="majorEastAsia" w:cs="宋体"/>
          <w:b/>
          <w:color w:val="333333"/>
          <w:spacing w:val="9"/>
          <w:kern w:val="0"/>
          <w:sz w:val="32"/>
          <w:szCs w:val="32"/>
        </w:rPr>
      </w:pPr>
      <w:r>
        <w:rPr>
          <w:rFonts w:asciiTheme="majorEastAsia" w:eastAsiaTheme="majorEastAsia" w:hAnsiTheme="majorEastAsia" w:cs="宋体" w:hint="eastAsia"/>
          <w:b/>
          <w:color w:val="333333"/>
          <w:spacing w:val="9"/>
          <w:kern w:val="0"/>
          <w:sz w:val="32"/>
          <w:szCs w:val="32"/>
        </w:rPr>
        <w:br w:type="page"/>
      </w:r>
    </w:p>
    <w:p w:rsidR="006272BD" w:rsidRDefault="00206EE5">
      <w:pPr>
        <w:rPr>
          <w:rFonts w:asciiTheme="majorEastAsia" w:eastAsiaTheme="majorEastAsia" w:hAnsiTheme="majorEastAsia" w:cs="宋体"/>
          <w:b/>
          <w:color w:val="333333"/>
          <w:spacing w:val="9"/>
          <w:kern w:val="0"/>
          <w:sz w:val="32"/>
          <w:szCs w:val="32"/>
        </w:rPr>
      </w:pPr>
      <w:bookmarkStart w:id="0" w:name="_GoBack"/>
      <w:bookmarkEnd w:id="0"/>
      <w:r>
        <w:rPr>
          <w:rFonts w:asciiTheme="majorEastAsia" w:eastAsiaTheme="majorEastAsia" w:hAnsiTheme="majorEastAsia" w:cs="宋体" w:hint="eastAsia"/>
          <w:b/>
          <w:color w:val="333333"/>
          <w:spacing w:val="9"/>
          <w:kern w:val="0"/>
          <w:sz w:val="32"/>
          <w:szCs w:val="32"/>
        </w:rPr>
        <w:lastRenderedPageBreak/>
        <w:t>三、申报方式</w:t>
      </w:r>
    </w:p>
    <w:p w:rsidR="006272BD" w:rsidRDefault="00206EE5">
      <w:pPr>
        <w:ind w:firstLineChars="200" w:firstLine="676"/>
        <w:rPr>
          <w:rFonts w:asciiTheme="majorEastAsia" w:eastAsiaTheme="majorEastAsia" w:hAnsiTheme="majorEastAsia"/>
          <w:color w:val="333333"/>
          <w:spacing w:val="9"/>
          <w:sz w:val="32"/>
          <w:szCs w:val="32"/>
        </w:rPr>
      </w:pPr>
      <w:r>
        <w:rPr>
          <w:rFonts w:asciiTheme="majorEastAsia" w:eastAsiaTheme="majorEastAsia" w:hAnsiTheme="majorEastAsia" w:hint="eastAsia"/>
          <w:color w:val="333333"/>
          <w:spacing w:val="9"/>
          <w:sz w:val="32"/>
          <w:szCs w:val="32"/>
        </w:rPr>
        <w:t>1</w:t>
      </w:r>
      <w:r>
        <w:rPr>
          <w:rFonts w:asciiTheme="majorEastAsia" w:eastAsiaTheme="majorEastAsia" w:hAnsiTheme="majorEastAsia"/>
          <w:color w:val="333333"/>
          <w:spacing w:val="9"/>
          <w:sz w:val="32"/>
          <w:szCs w:val="32"/>
        </w:rPr>
        <w:t>.</w:t>
      </w:r>
      <w:r>
        <w:rPr>
          <w:rFonts w:asciiTheme="majorEastAsia" w:eastAsiaTheme="majorEastAsia" w:hAnsiTheme="majorEastAsia" w:hint="eastAsia"/>
          <w:color w:val="333333"/>
          <w:spacing w:val="9"/>
          <w:sz w:val="32"/>
          <w:szCs w:val="32"/>
        </w:rPr>
        <w:t>课题申请人</w:t>
      </w:r>
      <w:r>
        <w:rPr>
          <w:rStyle w:val="a4"/>
          <w:rFonts w:asciiTheme="majorEastAsia" w:eastAsiaTheme="majorEastAsia" w:hAnsiTheme="majorEastAsia" w:hint="eastAsia"/>
          <w:color w:val="007AAA"/>
          <w:spacing w:val="9"/>
          <w:sz w:val="32"/>
          <w:szCs w:val="32"/>
        </w:rPr>
        <w:t>登录“全国学校共青团研究课题</w:t>
      </w:r>
      <w:r>
        <w:rPr>
          <w:rStyle w:val="a4"/>
          <w:rFonts w:asciiTheme="majorEastAsia" w:eastAsiaTheme="majorEastAsia" w:hAnsiTheme="majorEastAsia" w:hint="eastAsia"/>
          <w:color w:val="007AAA"/>
          <w:spacing w:val="9"/>
          <w:sz w:val="32"/>
          <w:szCs w:val="32"/>
        </w:rPr>
        <w:t>管理系统”（</w:t>
      </w:r>
      <w:r>
        <w:rPr>
          <w:rStyle w:val="a4"/>
          <w:rFonts w:asciiTheme="majorEastAsia" w:eastAsiaTheme="majorEastAsia" w:hAnsiTheme="majorEastAsia" w:hint="eastAsia"/>
          <w:color w:val="007AAA"/>
          <w:spacing w:val="9"/>
          <w:sz w:val="32"/>
          <w:szCs w:val="32"/>
        </w:rPr>
        <w:t>http://ktsb.ustb.edu.cn/</w:t>
      </w:r>
      <w:r>
        <w:rPr>
          <w:rStyle w:val="a4"/>
          <w:rFonts w:asciiTheme="majorEastAsia" w:eastAsiaTheme="majorEastAsia" w:hAnsiTheme="majorEastAsia" w:hint="eastAsia"/>
          <w:color w:val="007AAA"/>
          <w:spacing w:val="9"/>
          <w:sz w:val="32"/>
          <w:szCs w:val="32"/>
        </w:rPr>
        <w:t>），在线填写《共青团实践育人工作课题研究申请书》，</w:t>
      </w:r>
      <w:r>
        <w:rPr>
          <w:rFonts w:asciiTheme="majorEastAsia" w:eastAsiaTheme="majorEastAsia" w:hAnsiTheme="majorEastAsia" w:hint="eastAsia"/>
          <w:color w:val="333333"/>
          <w:spacing w:val="9"/>
          <w:sz w:val="32"/>
          <w:szCs w:val="32"/>
        </w:rPr>
        <w:t>【提交】后导出，打印成纸质申报材料</w:t>
      </w:r>
      <w:r>
        <w:rPr>
          <w:rStyle w:val="a4"/>
          <w:rFonts w:asciiTheme="majorEastAsia" w:eastAsiaTheme="majorEastAsia" w:hAnsiTheme="majorEastAsia" w:hint="eastAsia"/>
          <w:color w:val="007AAA"/>
          <w:spacing w:val="9"/>
          <w:sz w:val="32"/>
          <w:szCs w:val="32"/>
        </w:rPr>
        <w:t>（一式三份），</w:t>
      </w:r>
      <w:r>
        <w:rPr>
          <w:rFonts w:asciiTheme="majorEastAsia" w:eastAsiaTheme="majorEastAsia" w:hAnsiTheme="majorEastAsia" w:hint="eastAsia"/>
          <w:color w:val="333333"/>
          <w:spacing w:val="9"/>
          <w:sz w:val="32"/>
          <w:szCs w:val="32"/>
        </w:rPr>
        <w:t>于</w:t>
      </w:r>
      <w:r>
        <w:rPr>
          <w:rFonts w:asciiTheme="majorEastAsia" w:eastAsiaTheme="majorEastAsia" w:hAnsiTheme="majorEastAsia" w:hint="eastAsia"/>
          <w:color w:val="333333"/>
          <w:spacing w:val="9"/>
          <w:sz w:val="32"/>
          <w:szCs w:val="32"/>
        </w:rPr>
        <w:t>2021</w:t>
      </w:r>
      <w:r>
        <w:rPr>
          <w:rFonts w:asciiTheme="majorEastAsia" w:eastAsiaTheme="majorEastAsia" w:hAnsiTheme="majorEastAsia" w:hint="eastAsia"/>
          <w:color w:val="333333"/>
          <w:spacing w:val="9"/>
          <w:sz w:val="32"/>
          <w:szCs w:val="32"/>
        </w:rPr>
        <w:t>年</w:t>
      </w:r>
      <w:r>
        <w:rPr>
          <w:rFonts w:asciiTheme="majorEastAsia" w:eastAsiaTheme="majorEastAsia" w:hAnsiTheme="majorEastAsia" w:hint="eastAsia"/>
          <w:color w:val="333333"/>
          <w:spacing w:val="9"/>
          <w:sz w:val="32"/>
          <w:szCs w:val="32"/>
        </w:rPr>
        <w:t>6</w:t>
      </w:r>
      <w:r>
        <w:rPr>
          <w:rFonts w:asciiTheme="majorEastAsia" w:eastAsiaTheme="majorEastAsia" w:hAnsiTheme="majorEastAsia" w:hint="eastAsia"/>
          <w:color w:val="333333"/>
          <w:spacing w:val="9"/>
          <w:sz w:val="32"/>
          <w:szCs w:val="32"/>
        </w:rPr>
        <w:t>月</w:t>
      </w:r>
      <w:r>
        <w:rPr>
          <w:rFonts w:asciiTheme="majorEastAsia" w:eastAsiaTheme="majorEastAsia" w:hAnsiTheme="majorEastAsia" w:hint="eastAsia"/>
          <w:color w:val="333333"/>
          <w:spacing w:val="9"/>
          <w:sz w:val="32"/>
          <w:szCs w:val="32"/>
        </w:rPr>
        <w:t>2</w:t>
      </w:r>
      <w:r>
        <w:rPr>
          <w:rFonts w:asciiTheme="majorEastAsia" w:eastAsiaTheme="majorEastAsia" w:hAnsiTheme="majorEastAsia" w:hint="eastAsia"/>
          <w:color w:val="333333"/>
          <w:spacing w:val="9"/>
          <w:sz w:val="32"/>
          <w:szCs w:val="32"/>
        </w:rPr>
        <w:t>2</w:t>
      </w:r>
      <w:r>
        <w:rPr>
          <w:rFonts w:asciiTheme="majorEastAsia" w:eastAsiaTheme="majorEastAsia" w:hAnsiTheme="majorEastAsia" w:hint="eastAsia"/>
          <w:color w:val="333333"/>
          <w:spacing w:val="9"/>
          <w:sz w:val="32"/>
          <w:szCs w:val="32"/>
        </w:rPr>
        <w:t>日交到科研处</w:t>
      </w:r>
      <w:r>
        <w:rPr>
          <w:rFonts w:asciiTheme="majorEastAsia" w:eastAsiaTheme="majorEastAsia" w:hAnsiTheme="majorEastAsia" w:hint="eastAsia"/>
          <w:color w:val="333333"/>
          <w:spacing w:val="9"/>
          <w:sz w:val="32"/>
          <w:szCs w:val="32"/>
        </w:rPr>
        <w:t>308</w:t>
      </w:r>
      <w:r>
        <w:rPr>
          <w:rFonts w:asciiTheme="majorEastAsia" w:eastAsiaTheme="majorEastAsia" w:hAnsiTheme="majorEastAsia" w:hint="eastAsia"/>
          <w:color w:val="333333"/>
          <w:spacing w:val="9"/>
          <w:sz w:val="32"/>
          <w:szCs w:val="32"/>
        </w:rPr>
        <w:t>，电子版发送到指定邮箱。</w:t>
      </w:r>
    </w:p>
    <w:p w:rsidR="006272BD" w:rsidRDefault="00206EE5">
      <w:pPr>
        <w:pStyle w:val="a3"/>
        <w:spacing w:before="0" w:beforeAutospacing="0" w:after="0" w:afterAutospacing="0" w:line="420" w:lineRule="atLeast"/>
        <w:ind w:firstLineChars="200" w:firstLine="676"/>
        <w:jc w:val="both"/>
        <w:rPr>
          <w:rFonts w:asciiTheme="majorEastAsia" w:eastAsiaTheme="majorEastAsia" w:hAnsiTheme="majorEastAsia"/>
          <w:color w:val="333333"/>
          <w:spacing w:val="10"/>
          <w:sz w:val="32"/>
          <w:szCs w:val="32"/>
        </w:rPr>
      </w:pPr>
      <w:r>
        <w:rPr>
          <w:rFonts w:asciiTheme="majorEastAsia" w:eastAsiaTheme="majorEastAsia" w:hAnsiTheme="majorEastAsia"/>
          <w:color w:val="333333"/>
          <w:spacing w:val="9"/>
          <w:sz w:val="32"/>
          <w:szCs w:val="32"/>
        </w:rPr>
        <w:t>2.</w:t>
      </w:r>
      <w:r>
        <w:rPr>
          <w:rFonts w:asciiTheme="majorEastAsia" w:eastAsiaTheme="majorEastAsia" w:hAnsiTheme="majorEastAsia" w:hint="eastAsia"/>
          <w:color w:val="333333"/>
          <w:spacing w:val="9"/>
          <w:sz w:val="32"/>
          <w:szCs w:val="32"/>
        </w:rPr>
        <w:t>课题申报系统关闭时间为</w:t>
      </w:r>
      <w:r>
        <w:rPr>
          <w:rFonts w:asciiTheme="majorEastAsia" w:eastAsiaTheme="majorEastAsia" w:hAnsiTheme="majorEastAsia" w:hint="eastAsia"/>
          <w:color w:val="333333"/>
          <w:spacing w:val="9"/>
          <w:sz w:val="32"/>
          <w:szCs w:val="32"/>
        </w:rPr>
        <w:t>2021</w:t>
      </w:r>
      <w:r>
        <w:rPr>
          <w:rFonts w:asciiTheme="majorEastAsia" w:eastAsiaTheme="majorEastAsia" w:hAnsiTheme="majorEastAsia" w:hint="eastAsia"/>
          <w:color w:val="333333"/>
          <w:spacing w:val="9"/>
          <w:sz w:val="32"/>
          <w:szCs w:val="32"/>
        </w:rPr>
        <w:t>年</w:t>
      </w:r>
      <w:r>
        <w:rPr>
          <w:rFonts w:asciiTheme="majorEastAsia" w:eastAsiaTheme="majorEastAsia" w:hAnsiTheme="majorEastAsia" w:hint="eastAsia"/>
          <w:color w:val="333333"/>
          <w:spacing w:val="9"/>
          <w:sz w:val="32"/>
          <w:szCs w:val="32"/>
        </w:rPr>
        <w:t>6</w:t>
      </w:r>
      <w:r>
        <w:rPr>
          <w:rFonts w:asciiTheme="majorEastAsia" w:eastAsiaTheme="majorEastAsia" w:hAnsiTheme="majorEastAsia" w:hint="eastAsia"/>
          <w:color w:val="333333"/>
          <w:spacing w:val="9"/>
          <w:sz w:val="32"/>
          <w:szCs w:val="32"/>
        </w:rPr>
        <w:t>月</w:t>
      </w:r>
      <w:r>
        <w:rPr>
          <w:rFonts w:asciiTheme="majorEastAsia" w:eastAsiaTheme="majorEastAsia" w:hAnsiTheme="majorEastAsia" w:hint="eastAsia"/>
          <w:color w:val="333333"/>
          <w:spacing w:val="9"/>
          <w:sz w:val="32"/>
          <w:szCs w:val="32"/>
        </w:rPr>
        <w:t>22</w:t>
      </w:r>
      <w:r>
        <w:rPr>
          <w:rFonts w:asciiTheme="majorEastAsia" w:eastAsiaTheme="majorEastAsia" w:hAnsiTheme="majorEastAsia" w:hint="eastAsia"/>
          <w:color w:val="333333"/>
          <w:spacing w:val="9"/>
          <w:sz w:val="32"/>
          <w:szCs w:val="32"/>
        </w:rPr>
        <w:t>日中午</w:t>
      </w:r>
      <w:r>
        <w:rPr>
          <w:rFonts w:asciiTheme="majorEastAsia" w:eastAsiaTheme="majorEastAsia" w:hAnsiTheme="majorEastAsia" w:hint="eastAsia"/>
          <w:color w:val="333333"/>
          <w:spacing w:val="9"/>
          <w:sz w:val="32"/>
          <w:szCs w:val="32"/>
        </w:rPr>
        <w:t>12:00</w:t>
      </w:r>
      <w:r>
        <w:rPr>
          <w:rFonts w:asciiTheme="majorEastAsia" w:eastAsiaTheme="majorEastAsia" w:hAnsiTheme="majorEastAsia" w:hint="eastAsia"/>
          <w:color w:val="333333"/>
          <w:spacing w:val="9"/>
          <w:sz w:val="32"/>
          <w:szCs w:val="32"/>
        </w:rPr>
        <w:t>。</w:t>
      </w:r>
    </w:p>
    <w:p w:rsidR="006272BD" w:rsidRDefault="00206EE5">
      <w:pPr>
        <w:rPr>
          <w:rFonts w:asciiTheme="majorEastAsia" w:eastAsiaTheme="majorEastAsia" w:hAnsiTheme="majorEastAsia" w:cs="宋体"/>
          <w:b/>
          <w:color w:val="333333"/>
          <w:spacing w:val="9"/>
          <w:kern w:val="0"/>
          <w:sz w:val="32"/>
          <w:szCs w:val="32"/>
        </w:rPr>
      </w:pPr>
      <w:r>
        <w:rPr>
          <w:rFonts w:asciiTheme="majorEastAsia" w:eastAsiaTheme="majorEastAsia" w:hAnsiTheme="majorEastAsia" w:cs="宋体" w:hint="eastAsia"/>
          <w:b/>
          <w:color w:val="333333"/>
          <w:spacing w:val="9"/>
          <w:kern w:val="0"/>
          <w:sz w:val="32"/>
          <w:szCs w:val="32"/>
        </w:rPr>
        <w:t>四、课题评审</w:t>
      </w:r>
    </w:p>
    <w:p w:rsidR="006272BD" w:rsidRDefault="00206EE5">
      <w:pPr>
        <w:ind w:firstLineChars="200" w:firstLine="676"/>
        <w:rPr>
          <w:rFonts w:asciiTheme="majorEastAsia" w:eastAsiaTheme="majorEastAsia" w:hAnsiTheme="majorEastAsia"/>
          <w:color w:val="333333"/>
          <w:spacing w:val="9"/>
          <w:sz w:val="32"/>
          <w:szCs w:val="32"/>
          <w:shd w:val="clear" w:color="auto" w:fill="FFFFFF"/>
        </w:rPr>
      </w:pPr>
      <w:r>
        <w:rPr>
          <w:rFonts w:asciiTheme="majorEastAsia" w:eastAsiaTheme="majorEastAsia" w:hAnsiTheme="majorEastAsia" w:hint="eastAsia"/>
          <w:color w:val="333333"/>
          <w:spacing w:val="9"/>
          <w:sz w:val="32"/>
          <w:szCs w:val="32"/>
          <w:shd w:val="clear" w:color="auto" w:fill="FFFFFF"/>
        </w:rPr>
        <w:t>各类课题拟于</w:t>
      </w:r>
      <w:r>
        <w:rPr>
          <w:rFonts w:asciiTheme="majorEastAsia" w:eastAsiaTheme="majorEastAsia" w:hAnsiTheme="majorEastAsia" w:hint="eastAsia"/>
          <w:color w:val="333333"/>
          <w:spacing w:val="9"/>
          <w:sz w:val="32"/>
          <w:szCs w:val="32"/>
          <w:shd w:val="clear" w:color="auto" w:fill="FFFFFF"/>
        </w:rPr>
        <w:t>7</w:t>
      </w:r>
      <w:r>
        <w:rPr>
          <w:rFonts w:asciiTheme="majorEastAsia" w:eastAsiaTheme="majorEastAsia" w:hAnsiTheme="majorEastAsia" w:hint="eastAsia"/>
          <w:color w:val="333333"/>
          <w:spacing w:val="9"/>
          <w:sz w:val="32"/>
          <w:szCs w:val="32"/>
          <w:shd w:val="clear" w:color="auto" w:fill="FFFFFF"/>
        </w:rPr>
        <w:t>月分别进行评审。</w:t>
      </w:r>
    </w:p>
    <w:p w:rsidR="006272BD" w:rsidRDefault="00206EE5">
      <w:pPr>
        <w:rPr>
          <w:rFonts w:asciiTheme="majorEastAsia" w:eastAsiaTheme="majorEastAsia" w:hAnsiTheme="majorEastAsia" w:cs="宋体"/>
          <w:b/>
          <w:color w:val="333333"/>
          <w:spacing w:val="9"/>
          <w:kern w:val="0"/>
          <w:sz w:val="32"/>
          <w:szCs w:val="32"/>
        </w:rPr>
      </w:pPr>
      <w:r>
        <w:rPr>
          <w:rFonts w:asciiTheme="majorEastAsia" w:eastAsiaTheme="majorEastAsia" w:hAnsiTheme="majorEastAsia" w:cs="宋体" w:hint="eastAsia"/>
          <w:b/>
          <w:color w:val="333333"/>
          <w:spacing w:val="9"/>
          <w:kern w:val="0"/>
          <w:sz w:val="32"/>
          <w:szCs w:val="32"/>
        </w:rPr>
        <w:t>五、课题管理</w:t>
      </w:r>
    </w:p>
    <w:p w:rsidR="006272BD" w:rsidRDefault="00206EE5">
      <w:pPr>
        <w:ind w:firstLineChars="200" w:firstLine="676"/>
        <w:rPr>
          <w:rFonts w:asciiTheme="majorEastAsia" w:eastAsiaTheme="majorEastAsia" w:hAnsiTheme="majorEastAsia"/>
          <w:color w:val="333333"/>
          <w:spacing w:val="9"/>
          <w:sz w:val="32"/>
          <w:szCs w:val="32"/>
          <w:shd w:val="clear" w:color="auto" w:fill="FFFFFF"/>
        </w:rPr>
      </w:pPr>
      <w:r>
        <w:rPr>
          <w:rFonts w:asciiTheme="majorEastAsia" w:eastAsiaTheme="majorEastAsia" w:hAnsiTheme="majorEastAsia" w:hint="eastAsia"/>
          <w:color w:val="333333"/>
          <w:spacing w:val="9"/>
          <w:sz w:val="32"/>
          <w:szCs w:val="32"/>
          <w:shd w:val="clear" w:color="auto" w:fill="FFFFFF"/>
        </w:rPr>
        <w:t>课题管理委托按《共青团实践育人工作课题管理办法（试行）》（附件</w:t>
      </w:r>
      <w:r>
        <w:rPr>
          <w:rFonts w:asciiTheme="majorEastAsia" w:eastAsiaTheme="majorEastAsia" w:hAnsiTheme="majorEastAsia" w:hint="eastAsia"/>
          <w:color w:val="333333"/>
          <w:spacing w:val="9"/>
          <w:sz w:val="32"/>
          <w:szCs w:val="32"/>
          <w:shd w:val="clear" w:color="auto" w:fill="FFFFFF"/>
        </w:rPr>
        <w:t>2</w:t>
      </w:r>
      <w:r>
        <w:rPr>
          <w:rFonts w:asciiTheme="majorEastAsia" w:eastAsiaTheme="majorEastAsia" w:hAnsiTheme="majorEastAsia" w:hint="eastAsia"/>
          <w:color w:val="333333"/>
          <w:spacing w:val="9"/>
          <w:sz w:val="32"/>
          <w:szCs w:val="32"/>
          <w:shd w:val="clear" w:color="auto" w:fill="FFFFFF"/>
        </w:rPr>
        <w:t>）执行。</w:t>
      </w:r>
    </w:p>
    <w:p w:rsidR="006272BD" w:rsidRDefault="00206EE5">
      <w:pPr>
        <w:rPr>
          <w:rFonts w:asciiTheme="majorEastAsia" w:eastAsiaTheme="majorEastAsia" w:hAnsiTheme="majorEastAsia"/>
          <w:b/>
          <w:color w:val="333333"/>
          <w:spacing w:val="9"/>
          <w:sz w:val="32"/>
          <w:szCs w:val="32"/>
          <w:shd w:val="clear" w:color="auto" w:fill="FFFFFF"/>
        </w:rPr>
      </w:pPr>
      <w:r>
        <w:rPr>
          <w:rFonts w:asciiTheme="majorEastAsia" w:eastAsiaTheme="majorEastAsia" w:hAnsiTheme="majorEastAsia" w:hint="eastAsia"/>
          <w:b/>
          <w:color w:val="333333"/>
          <w:spacing w:val="9"/>
          <w:sz w:val="32"/>
          <w:szCs w:val="32"/>
          <w:shd w:val="clear" w:color="auto" w:fill="FFFFFF"/>
        </w:rPr>
        <w:t>六、联系方式</w:t>
      </w:r>
    </w:p>
    <w:p w:rsidR="006272BD" w:rsidRDefault="00206EE5">
      <w:pPr>
        <w:ind w:firstLineChars="200" w:firstLine="676"/>
        <w:rPr>
          <w:rFonts w:asciiTheme="majorEastAsia" w:eastAsiaTheme="majorEastAsia" w:hAnsiTheme="majorEastAsia"/>
          <w:color w:val="333333"/>
          <w:spacing w:val="9"/>
          <w:sz w:val="32"/>
          <w:szCs w:val="32"/>
          <w:shd w:val="clear" w:color="auto" w:fill="FFFFFF"/>
        </w:rPr>
      </w:pPr>
      <w:r>
        <w:rPr>
          <w:rFonts w:asciiTheme="majorEastAsia" w:eastAsiaTheme="majorEastAsia" w:hAnsiTheme="majorEastAsia" w:hint="eastAsia"/>
          <w:color w:val="333333"/>
          <w:spacing w:val="9"/>
          <w:sz w:val="32"/>
          <w:szCs w:val="32"/>
          <w:shd w:val="clear" w:color="auto" w:fill="FFFFFF"/>
        </w:rPr>
        <w:t>联系人：李娜</w:t>
      </w:r>
    </w:p>
    <w:p w:rsidR="006272BD" w:rsidRDefault="00206EE5">
      <w:pPr>
        <w:ind w:firstLineChars="200" w:firstLine="676"/>
        <w:rPr>
          <w:rFonts w:asciiTheme="majorEastAsia" w:eastAsiaTheme="majorEastAsia" w:hAnsiTheme="majorEastAsia"/>
          <w:color w:val="333333"/>
          <w:spacing w:val="9"/>
          <w:sz w:val="32"/>
          <w:szCs w:val="32"/>
          <w:shd w:val="clear" w:color="auto" w:fill="FFFFFF"/>
        </w:rPr>
      </w:pPr>
      <w:r>
        <w:rPr>
          <w:rFonts w:asciiTheme="majorEastAsia" w:eastAsiaTheme="majorEastAsia" w:hAnsiTheme="majorEastAsia" w:hint="eastAsia"/>
          <w:color w:val="333333"/>
          <w:spacing w:val="9"/>
          <w:sz w:val="32"/>
          <w:szCs w:val="32"/>
          <w:shd w:val="clear" w:color="auto" w:fill="FFFFFF"/>
        </w:rPr>
        <w:t>联系电话：</w:t>
      </w:r>
      <w:r>
        <w:rPr>
          <w:rFonts w:asciiTheme="majorEastAsia" w:eastAsiaTheme="majorEastAsia" w:hAnsiTheme="majorEastAsia" w:hint="eastAsia"/>
          <w:color w:val="333333"/>
          <w:spacing w:val="9"/>
          <w:sz w:val="32"/>
          <w:szCs w:val="32"/>
          <w:shd w:val="clear" w:color="auto" w:fill="FFFFFF"/>
        </w:rPr>
        <w:t>89752039</w:t>
      </w:r>
    </w:p>
    <w:p w:rsidR="006272BD" w:rsidRDefault="00206EE5">
      <w:pPr>
        <w:ind w:firstLineChars="200" w:firstLine="676"/>
        <w:rPr>
          <w:rFonts w:asciiTheme="majorEastAsia" w:eastAsiaTheme="majorEastAsia" w:hAnsiTheme="majorEastAsia"/>
          <w:spacing w:val="9"/>
          <w:sz w:val="32"/>
          <w:szCs w:val="32"/>
          <w:shd w:val="clear" w:color="auto" w:fill="FFFFFF"/>
        </w:rPr>
      </w:pPr>
      <w:r>
        <w:rPr>
          <w:rFonts w:asciiTheme="majorEastAsia" w:eastAsiaTheme="majorEastAsia" w:hAnsiTheme="majorEastAsia" w:hint="eastAsia"/>
          <w:color w:val="333333"/>
          <w:spacing w:val="9"/>
          <w:sz w:val="32"/>
          <w:szCs w:val="32"/>
          <w:shd w:val="clear" w:color="auto" w:fill="FFFFFF"/>
        </w:rPr>
        <w:t>电子邮箱：</w:t>
      </w:r>
      <w:hyperlink r:id="rId5" w:history="1">
        <w:r>
          <w:rPr>
            <w:rStyle w:val="a5"/>
            <w:rFonts w:asciiTheme="majorEastAsia" w:eastAsiaTheme="majorEastAsia" w:hAnsiTheme="majorEastAsia" w:hint="eastAsia"/>
            <w:color w:val="auto"/>
            <w:spacing w:val="9"/>
            <w:sz w:val="32"/>
            <w:szCs w:val="32"/>
            <w:u w:val="none"/>
          </w:rPr>
          <w:t>ccjzxykyc2020@163.com</w:t>
        </w:r>
      </w:hyperlink>
    </w:p>
    <w:p w:rsidR="006272BD" w:rsidRDefault="006272BD">
      <w:pPr>
        <w:rPr>
          <w:rFonts w:asciiTheme="majorEastAsia" w:eastAsiaTheme="majorEastAsia" w:hAnsiTheme="majorEastAsia" w:cs="宋体"/>
          <w:b/>
          <w:color w:val="333333"/>
          <w:spacing w:val="9"/>
          <w:kern w:val="0"/>
          <w:sz w:val="32"/>
          <w:szCs w:val="32"/>
        </w:rPr>
      </w:pPr>
    </w:p>
    <w:p w:rsidR="006272BD" w:rsidRDefault="00206EE5">
      <w:pPr>
        <w:rPr>
          <w:rFonts w:asciiTheme="majorEastAsia" w:eastAsiaTheme="majorEastAsia" w:hAnsiTheme="majorEastAsia"/>
          <w:b/>
          <w:spacing w:val="9"/>
          <w:sz w:val="32"/>
          <w:szCs w:val="32"/>
        </w:rPr>
      </w:pPr>
      <w:r>
        <w:rPr>
          <w:rFonts w:asciiTheme="majorEastAsia" w:eastAsiaTheme="majorEastAsia" w:hAnsiTheme="majorEastAsia"/>
          <w:b/>
          <w:spacing w:val="9"/>
          <w:sz w:val="32"/>
          <w:szCs w:val="32"/>
        </w:rPr>
        <w:t>附件：</w:t>
      </w:r>
    </w:p>
    <w:p w:rsidR="006272BD" w:rsidRDefault="00206EE5">
      <w:pPr>
        <w:ind w:firstLineChars="200" w:firstLine="676"/>
        <w:rPr>
          <w:rFonts w:asciiTheme="majorEastAsia" w:eastAsiaTheme="majorEastAsia" w:hAnsiTheme="majorEastAsia"/>
          <w:spacing w:val="9"/>
          <w:sz w:val="32"/>
          <w:szCs w:val="32"/>
        </w:rPr>
      </w:pPr>
      <w:r>
        <w:rPr>
          <w:rFonts w:asciiTheme="majorEastAsia" w:eastAsiaTheme="majorEastAsia" w:hAnsiTheme="majorEastAsia"/>
          <w:spacing w:val="9"/>
          <w:sz w:val="32"/>
          <w:szCs w:val="32"/>
        </w:rPr>
        <w:t>1.2021</w:t>
      </w:r>
      <w:r>
        <w:rPr>
          <w:rFonts w:asciiTheme="majorEastAsia" w:eastAsiaTheme="majorEastAsia" w:hAnsiTheme="majorEastAsia"/>
          <w:spacing w:val="9"/>
          <w:sz w:val="32"/>
          <w:szCs w:val="32"/>
        </w:rPr>
        <w:t>年度共青团实践育人工作课题选题指南</w:t>
      </w:r>
    </w:p>
    <w:p w:rsidR="006272BD" w:rsidRDefault="00206EE5">
      <w:pPr>
        <w:ind w:firstLineChars="200" w:firstLine="676"/>
        <w:rPr>
          <w:rFonts w:asciiTheme="majorEastAsia" w:eastAsiaTheme="majorEastAsia" w:hAnsiTheme="majorEastAsia" w:cs="宋体"/>
          <w:color w:val="333333"/>
          <w:spacing w:val="9"/>
          <w:kern w:val="0"/>
          <w:sz w:val="32"/>
          <w:szCs w:val="32"/>
        </w:rPr>
      </w:pPr>
      <w:r>
        <w:rPr>
          <w:rFonts w:asciiTheme="majorEastAsia" w:eastAsiaTheme="majorEastAsia" w:hAnsiTheme="majorEastAsia"/>
          <w:spacing w:val="9"/>
          <w:sz w:val="32"/>
          <w:szCs w:val="32"/>
        </w:rPr>
        <w:t>2.</w:t>
      </w:r>
      <w:r>
        <w:rPr>
          <w:rFonts w:asciiTheme="majorEastAsia" w:eastAsiaTheme="majorEastAsia" w:hAnsiTheme="majorEastAsia"/>
          <w:spacing w:val="9"/>
          <w:sz w:val="32"/>
          <w:szCs w:val="32"/>
        </w:rPr>
        <w:t>共青团实践育人工作课题管理办法（试行）</w:t>
      </w:r>
    </w:p>
    <w:sectPr w:rsidR="006272BD" w:rsidSect="006272BD">
      <w:pgSz w:w="11906" w:h="16838"/>
      <w:pgMar w:top="1440" w:right="1463" w:bottom="1440" w:left="146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Cambria">
    <w:altName w:val="Times New Roman"/>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
  <w:rsids>
    <w:rsidRoot w:val="00747D15"/>
    <w:rsid w:val="000B3982"/>
    <w:rsid w:val="000E7DCA"/>
    <w:rsid w:val="00180ACE"/>
    <w:rsid w:val="00206EE5"/>
    <w:rsid w:val="006272BD"/>
    <w:rsid w:val="007117A4"/>
    <w:rsid w:val="00747D15"/>
    <w:rsid w:val="00AD5A68"/>
    <w:rsid w:val="00AE4606"/>
    <w:rsid w:val="00C837A3"/>
    <w:rsid w:val="00CD41BB"/>
    <w:rsid w:val="02DB52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72BD"/>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qFormat/>
    <w:rsid w:val="006272B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272BD"/>
    <w:rPr>
      <w:b/>
      <w:bCs/>
    </w:rPr>
  </w:style>
  <w:style w:type="character" w:styleId="a5">
    <w:name w:val="Hyperlink"/>
    <w:basedOn w:val="a0"/>
    <w:uiPriority w:val="99"/>
    <w:unhideWhenUsed/>
    <w:qFormat/>
    <w:rsid w:val="006272BD"/>
    <w:rPr>
      <w:color w:val="0000FF" w:themeColor="hyperlink"/>
      <w:u w:val="single"/>
    </w:rPr>
  </w:style>
  <w:style w:type="character" w:customStyle="1" w:styleId="apple-converted-space">
    <w:name w:val="apple-converted-space"/>
    <w:basedOn w:val="a0"/>
    <w:rsid w:val="006272B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30005;&#23376;&#29256;&#21457;&#36865;&#21040;ccjzxykyc2020@163.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200</Words>
  <Characters>1140</Characters>
  <Application>Microsoft Office Word</Application>
  <DocSecurity>0</DocSecurity>
  <Lines>9</Lines>
  <Paragraphs>2</Paragraphs>
  <ScaleCrop>false</ScaleCrop>
  <Company>CHINA</Company>
  <LinksUpToDate>false</LinksUpToDate>
  <CharactersWithSpaces>1338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dreamsummit</cp:lastModifiedBy>
  <cp:revision>5</cp:revision>
  <dcterms:created xsi:type="dcterms:W3CDTF">2021-06-07T01:47:00Z</dcterms:created>
  <dcterms:modified xsi:type="dcterms:W3CDTF">2021-06-07T06:17:00Z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3A24E95DD4E840779E4F16325749D8A6</vt:lpwstr>
  </property>
</Properties>
</file>